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AFA77" w14:textId="4678F061" w:rsidR="00AB3DD4" w:rsidRPr="00B366A8" w:rsidRDefault="00100AD6" w:rsidP="002F79E5">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CÔNG NGHỆ KHỐI 4</w:t>
      </w:r>
    </w:p>
    <w:p w14:paraId="053E8DE4" w14:textId="77777777" w:rsidR="00AB3DD4" w:rsidRPr="00B366A8" w:rsidRDefault="00AB3DD4" w:rsidP="002F79E5">
      <w:pPr>
        <w:spacing w:after="0" w:line="240" w:lineRule="auto"/>
        <w:jc w:val="center"/>
        <w:rPr>
          <w:rFonts w:asciiTheme="majorHAnsi" w:hAnsiTheme="majorHAnsi" w:cstheme="majorHAnsi"/>
          <w:b/>
          <w:sz w:val="26"/>
          <w:szCs w:val="26"/>
          <w:lang w:val="en-US"/>
        </w:rPr>
      </w:pPr>
      <w:r w:rsidRPr="00B366A8">
        <w:rPr>
          <w:rFonts w:asciiTheme="majorHAnsi" w:hAnsiTheme="majorHAnsi" w:cstheme="majorHAnsi"/>
          <w:b/>
          <w:sz w:val="26"/>
          <w:szCs w:val="26"/>
          <w:lang w:val="en-US"/>
        </w:rPr>
        <w:t>CHỦ ĐỀ 2: THỦ CÔNG KĨ THUẬT</w:t>
      </w:r>
    </w:p>
    <w:p w14:paraId="4BD6197A" w14:textId="77777777" w:rsidR="00AB3DD4" w:rsidRPr="00B366A8" w:rsidRDefault="00AB3DD4" w:rsidP="002F79E5">
      <w:pPr>
        <w:spacing w:after="0" w:line="240" w:lineRule="auto"/>
        <w:jc w:val="center"/>
        <w:rPr>
          <w:rFonts w:asciiTheme="majorHAnsi" w:hAnsiTheme="majorHAnsi" w:cstheme="majorHAnsi"/>
          <w:b/>
          <w:sz w:val="26"/>
          <w:szCs w:val="26"/>
          <w:lang w:val="en-US"/>
        </w:rPr>
      </w:pPr>
      <w:r w:rsidRPr="00B366A8">
        <w:rPr>
          <w:rFonts w:asciiTheme="majorHAnsi" w:hAnsiTheme="majorHAnsi" w:cstheme="majorHAnsi"/>
          <w:b/>
          <w:sz w:val="26"/>
          <w:szCs w:val="26"/>
          <w:lang w:val="en-US"/>
        </w:rPr>
        <w:t>BÀI 9: LẮP GHÉP MÔ HÌNH CÁI ĐU (T</w:t>
      </w:r>
      <w:r w:rsidR="005268F0" w:rsidRPr="00B366A8">
        <w:rPr>
          <w:rFonts w:asciiTheme="majorHAnsi" w:hAnsiTheme="majorHAnsi" w:cstheme="majorHAnsi"/>
          <w:b/>
          <w:sz w:val="26"/>
          <w:szCs w:val="26"/>
          <w:lang w:val="en-US"/>
        </w:rPr>
        <w:t>2</w:t>
      </w:r>
      <w:r w:rsidRPr="00B366A8">
        <w:rPr>
          <w:rFonts w:asciiTheme="majorHAnsi" w:hAnsiTheme="majorHAnsi" w:cstheme="majorHAnsi"/>
          <w:b/>
          <w:sz w:val="26"/>
          <w:szCs w:val="26"/>
          <w:lang w:val="en-US"/>
        </w:rPr>
        <w:t>)</w:t>
      </w:r>
    </w:p>
    <w:p w14:paraId="53A76DC5" w14:textId="4DBFF9C1" w:rsidR="00B366A8" w:rsidRPr="009B60EF" w:rsidRDefault="009B60EF" w:rsidP="002F79E5">
      <w:pPr>
        <w:tabs>
          <w:tab w:val="left" w:pos="674"/>
        </w:tabs>
        <w:spacing w:after="0" w:line="240" w:lineRule="auto"/>
        <w:jc w:val="right"/>
        <w:rPr>
          <w:rFonts w:ascii="Times New Roman" w:eastAsia="Times New Roman" w:hAnsi="Times New Roman" w:cs="Times New Roman"/>
          <w:b/>
          <w:bCs/>
          <w:color w:val="000000"/>
          <w:sz w:val="24"/>
          <w:szCs w:val="28"/>
          <w:lang w:val="nl-NL"/>
        </w:rPr>
      </w:pPr>
      <w:bookmarkStart w:id="0" w:name="_GoBack"/>
      <w:r w:rsidRPr="009B60EF">
        <w:rPr>
          <w:rFonts w:ascii="Times New Roman" w:eastAsia="Times New Roman" w:hAnsi="Times New Roman" w:cs="Times New Roman"/>
          <w:b/>
          <w:bCs/>
          <w:sz w:val="24"/>
          <w:szCs w:val="28"/>
          <w:lang w:val="nl-NL"/>
        </w:rPr>
        <w:t>Thời gian</w:t>
      </w:r>
      <w:r w:rsidR="00100AD6" w:rsidRPr="009B60EF">
        <w:rPr>
          <w:rFonts w:ascii="Times New Roman" w:eastAsia="Times New Roman" w:hAnsi="Times New Roman" w:cs="Times New Roman"/>
          <w:b/>
          <w:bCs/>
          <w:sz w:val="24"/>
          <w:szCs w:val="28"/>
          <w:lang w:val="nl-NL"/>
        </w:rPr>
        <w:t xml:space="preserve"> thực hiện: </w:t>
      </w:r>
      <w:r w:rsidRPr="009B60EF">
        <w:rPr>
          <w:rFonts w:ascii="Times New Roman" w:eastAsia="Times New Roman" w:hAnsi="Times New Roman" w:cs="Times New Roman"/>
          <w:b/>
          <w:bCs/>
          <w:sz w:val="24"/>
          <w:szCs w:val="28"/>
          <w:lang w:val="nl-NL"/>
        </w:rPr>
        <w:t>10</w:t>
      </w:r>
      <w:r w:rsidR="00100AD6" w:rsidRPr="009B60EF">
        <w:rPr>
          <w:rFonts w:ascii="Times New Roman" w:eastAsia="Times New Roman" w:hAnsi="Times New Roman" w:cs="Times New Roman"/>
          <w:b/>
          <w:bCs/>
          <w:sz w:val="24"/>
          <w:szCs w:val="28"/>
          <w:lang w:val="nl-NL"/>
        </w:rPr>
        <w:t>/0</w:t>
      </w:r>
      <w:r w:rsidRPr="009B60EF">
        <w:rPr>
          <w:rFonts w:ascii="Times New Roman" w:eastAsia="Times New Roman" w:hAnsi="Times New Roman" w:cs="Times New Roman"/>
          <w:b/>
          <w:bCs/>
          <w:sz w:val="24"/>
          <w:szCs w:val="28"/>
          <w:lang w:val="nl-NL"/>
        </w:rPr>
        <w:t>2</w:t>
      </w:r>
      <w:r w:rsidR="00100AD6" w:rsidRPr="009B60EF">
        <w:rPr>
          <w:rFonts w:ascii="Times New Roman" w:eastAsia="Times New Roman" w:hAnsi="Times New Roman" w:cs="Times New Roman"/>
          <w:b/>
          <w:bCs/>
          <w:sz w:val="24"/>
          <w:szCs w:val="28"/>
          <w:lang w:val="nl-NL"/>
        </w:rPr>
        <w:t xml:space="preserve"> - </w:t>
      </w:r>
      <w:r w:rsidRPr="009B60EF">
        <w:rPr>
          <w:rFonts w:ascii="Times New Roman" w:eastAsia="Times New Roman" w:hAnsi="Times New Roman" w:cs="Times New Roman"/>
          <w:b/>
          <w:bCs/>
          <w:sz w:val="24"/>
          <w:szCs w:val="28"/>
          <w:lang w:val="nl-NL"/>
        </w:rPr>
        <w:t>16/02/2025</w:t>
      </w:r>
    </w:p>
    <w:bookmarkEnd w:id="0"/>
    <w:p w14:paraId="6F9C3941" w14:textId="62B8BFB7" w:rsidR="00AB3DD4" w:rsidRPr="00B366A8" w:rsidRDefault="00396A89" w:rsidP="002F79E5">
      <w:pPr>
        <w:spacing w:after="0" w:line="240" w:lineRule="auto"/>
        <w:jc w:val="both"/>
        <w:rPr>
          <w:rFonts w:asciiTheme="majorHAnsi" w:hAnsiTheme="majorHAnsi" w:cstheme="majorHAnsi"/>
          <w:b/>
          <w:sz w:val="26"/>
          <w:szCs w:val="26"/>
          <w:lang w:val="en-US"/>
        </w:rPr>
      </w:pPr>
      <w:r w:rsidRPr="00B366A8">
        <w:rPr>
          <w:rFonts w:asciiTheme="majorHAnsi" w:hAnsiTheme="majorHAnsi" w:cstheme="majorHAnsi"/>
          <w:b/>
          <w:sz w:val="26"/>
          <w:szCs w:val="26"/>
          <w:lang w:val="en-US"/>
        </w:rPr>
        <w:t>I. YÊU CẦU CẦN ĐẠ</w:t>
      </w:r>
      <w:r>
        <w:rPr>
          <w:rFonts w:asciiTheme="majorHAnsi" w:hAnsiTheme="majorHAnsi" w:cstheme="majorHAnsi"/>
          <w:b/>
          <w:sz w:val="26"/>
          <w:szCs w:val="26"/>
          <w:lang w:val="en-US"/>
        </w:rPr>
        <w:t>T</w:t>
      </w:r>
    </w:p>
    <w:p w14:paraId="50D5D781" w14:textId="77777777" w:rsidR="00396A89" w:rsidRPr="00396A89" w:rsidRDefault="00396A89" w:rsidP="002F79E5">
      <w:pPr>
        <w:spacing w:after="0" w:line="240" w:lineRule="auto"/>
        <w:rPr>
          <w:rFonts w:asciiTheme="majorHAnsi" w:hAnsiTheme="majorHAnsi" w:cstheme="majorHAnsi"/>
          <w:b/>
          <w:bCs/>
          <w:sz w:val="26"/>
          <w:szCs w:val="26"/>
          <w:lang w:val="en-US"/>
        </w:rPr>
      </w:pPr>
      <w:r w:rsidRPr="00396A89">
        <w:rPr>
          <w:rFonts w:asciiTheme="majorHAnsi" w:hAnsiTheme="majorHAnsi" w:cstheme="majorHAnsi"/>
          <w:b/>
          <w:bCs/>
          <w:sz w:val="26"/>
          <w:szCs w:val="26"/>
          <w:lang w:val="en-US"/>
        </w:rPr>
        <w:t>1. Kiến thức, kĩ năng</w:t>
      </w:r>
    </w:p>
    <w:p w14:paraId="36B9426F" w14:textId="77777777" w:rsidR="00396A89" w:rsidRPr="00396A89" w:rsidRDefault="00396A89" w:rsidP="00580F45">
      <w:pPr>
        <w:spacing w:after="0" w:line="240" w:lineRule="auto"/>
        <w:ind w:firstLine="567"/>
        <w:rPr>
          <w:rFonts w:asciiTheme="majorHAnsi" w:hAnsiTheme="majorHAnsi" w:cstheme="majorHAnsi"/>
          <w:sz w:val="26"/>
          <w:szCs w:val="26"/>
          <w:lang w:val="nl-NL"/>
        </w:rPr>
      </w:pPr>
      <w:r w:rsidRPr="00396A89">
        <w:rPr>
          <w:rFonts w:asciiTheme="majorHAnsi" w:hAnsiTheme="majorHAnsi" w:cstheme="majorHAnsi"/>
          <w:sz w:val="26"/>
          <w:szCs w:val="26"/>
          <w:lang w:val="nl-NL"/>
        </w:rPr>
        <w:t>- Lựa chọn và sử dụng được một số dụng cụ và chi tiết để lắp ghép được mô hình cái đu</w:t>
      </w:r>
      <w:r w:rsidRPr="00396A89">
        <w:rPr>
          <w:rFonts w:asciiTheme="majorHAnsi" w:hAnsiTheme="majorHAnsi" w:cstheme="majorHAnsi"/>
          <w:sz w:val="26"/>
          <w:szCs w:val="26"/>
          <w:lang w:val="en-US"/>
        </w:rPr>
        <w:t>.</w:t>
      </w:r>
    </w:p>
    <w:p w14:paraId="7C367C9B" w14:textId="77777777" w:rsidR="00396A89" w:rsidRPr="00396A89" w:rsidRDefault="00396A89" w:rsidP="002F79E5">
      <w:pPr>
        <w:spacing w:after="0" w:line="240" w:lineRule="auto"/>
        <w:rPr>
          <w:rFonts w:asciiTheme="majorHAnsi" w:hAnsiTheme="majorHAnsi" w:cstheme="majorHAnsi"/>
          <w:b/>
          <w:bCs/>
          <w:sz w:val="26"/>
          <w:szCs w:val="26"/>
          <w:lang w:val="en-US"/>
        </w:rPr>
      </w:pPr>
      <w:r w:rsidRPr="00396A89">
        <w:rPr>
          <w:rFonts w:asciiTheme="majorHAnsi" w:hAnsiTheme="majorHAnsi" w:cstheme="majorHAnsi"/>
          <w:b/>
          <w:bCs/>
          <w:sz w:val="26"/>
          <w:szCs w:val="26"/>
          <w:lang w:val="en-US"/>
        </w:rPr>
        <w:t>2. Năng lực</w:t>
      </w:r>
    </w:p>
    <w:p w14:paraId="51572FCF" w14:textId="77777777" w:rsidR="00396A89" w:rsidRPr="00396A89" w:rsidRDefault="00396A89" w:rsidP="002F79E5">
      <w:pPr>
        <w:spacing w:after="0" w:line="240" w:lineRule="auto"/>
        <w:rPr>
          <w:rFonts w:asciiTheme="majorHAnsi" w:hAnsiTheme="majorHAnsi" w:cstheme="majorHAnsi"/>
          <w:b/>
          <w:bCs/>
          <w:sz w:val="26"/>
          <w:szCs w:val="26"/>
          <w:lang w:val="en-US"/>
        </w:rPr>
      </w:pPr>
      <w:r w:rsidRPr="00396A89">
        <w:rPr>
          <w:rFonts w:asciiTheme="majorHAnsi" w:hAnsiTheme="majorHAnsi" w:cstheme="majorHAnsi"/>
          <w:b/>
          <w:bCs/>
          <w:sz w:val="26"/>
          <w:szCs w:val="26"/>
          <w:lang w:val="en-US"/>
        </w:rPr>
        <w:t>- Năng lực chung:</w:t>
      </w:r>
    </w:p>
    <w:p w14:paraId="18D1E873" w14:textId="649FB801" w:rsidR="00396A89" w:rsidRPr="00580F45" w:rsidRDefault="00396A89" w:rsidP="00580F45">
      <w:pPr>
        <w:spacing w:after="0" w:line="240" w:lineRule="auto"/>
        <w:ind w:firstLine="567"/>
        <w:rPr>
          <w:rFonts w:asciiTheme="majorHAnsi" w:hAnsiTheme="majorHAnsi" w:cstheme="majorHAnsi"/>
          <w:sz w:val="26"/>
          <w:szCs w:val="26"/>
          <w:lang w:val="nl-NL"/>
        </w:rPr>
      </w:pPr>
      <w:r w:rsidRPr="00580F45">
        <w:rPr>
          <w:rFonts w:asciiTheme="majorHAnsi" w:hAnsiTheme="majorHAnsi" w:cstheme="majorHAnsi"/>
          <w:sz w:val="26"/>
          <w:szCs w:val="26"/>
          <w:lang w:val="nl-NL"/>
        </w:rPr>
        <w:t>- Năng lực tự chủ, tự học: Có biểu hiện chú ý học tập, tự giác tìm hiểu thông tin từ những ngữ liệu cho sẵn trong bài học.</w:t>
      </w:r>
    </w:p>
    <w:p w14:paraId="47CF4BDC" w14:textId="77777777" w:rsidR="00396A89" w:rsidRPr="00580F45" w:rsidRDefault="00396A89" w:rsidP="00580F45">
      <w:pPr>
        <w:spacing w:after="0" w:line="240" w:lineRule="auto"/>
        <w:ind w:firstLine="567"/>
        <w:rPr>
          <w:rFonts w:asciiTheme="majorHAnsi" w:hAnsiTheme="majorHAnsi" w:cstheme="majorHAnsi"/>
          <w:sz w:val="26"/>
          <w:szCs w:val="26"/>
          <w:lang w:val="nl-NL"/>
        </w:rPr>
      </w:pPr>
      <w:r w:rsidRPr="00580F45">
        <w:rPr>
          <w:rFonts w:asciiTheme="majorHAnsi" w:hAnsiTheme="majorHAnsi" w:cstheme="majorHAnsi"/>
          <w:sz w:val="26"/>
          <w:szCs w:val="26"/>
          <w:lang w:val="nl-NL"/>
        </w:rPr>
        <w:t>- Năng lực giải quyết vấn đề và sáng tạo: Biết xác định và làm rõ thông tin từ những ngữ liệu cho sẵn trong bài học. Biết thu thập thông tin từ tình huống.</w:t>
      </w:r>
    </w:p>
    <w:p w14:paraId="769E06B8" w14:textId="77777777" w:rsidR="00396A89" w:rsidRPr="00580F45" w:rsidRDefault="00396A89" w:rsidP="00580F45">
      <w:pPr>
        <w:spacing w:after="0" w:line="240" w:lineRule="auto"/>
        <w:ind w:firstLine="567"/>
        <w:rPr>
          <w:rFonts w:asciiTheme="majorHAnsi" w:hAnsiTheme="majorHAnsi" w:cstheme="majorHAnsi"/>
          <w:sz w:val="26"/>
          <w:szCs w:val="26"/>
          <w:lang w:val="nl-NL"/>
        </w:rPr>
      </w:pPr>
      <w:r w:rsidRPr="00580F45">
        <w:rPr>
          <w:rFonts w:asciiTheme="majorHAnsi" w:hAnsiTheme="majorHAnsi" w:cstheme="majorHAnsi"/>
          <w:sz w:val="26"/>
          <w:szCs w:val="26"/>
          <w:lang w:val="nl-NL"/>
        </w:rPr>
        <w:t>- Năng lực giao tiếp và hợp tác: Có biểu hiện tích cực, sôi nổi và nhiệt tình trong hoạt động nhóm. Có khả năng trình bày, thuyết trình… trong các hoạt động học tập.</w:t>
      </w:r>
    </w:p>
    <w:p w14:paraId="2774ABD8" w14:textId="77777777" w:rsidR="00396A89" w:rsidRPr="00396A89" w:rsidRDefault="00396A89" w:rsidP="002F79E5">
      <w:pPr>
        <w:spacing w:after="0" w:line="240" w:lineRule="auto"/>
        <w:rPr>
          <w:rFonts w:asciiTheme="majorHAnsi" w:hAnsiTheme="majorHAnsi" w:cstheme="majorHAnsi"/>
          <w:sz w:val="26"/>
          <w:szCs w:val="26"/>
          <w:lang w:val="en-US"/>
        </w:rPr>
      </w:pPr>
      <w:r w:rsidRPr="00396A89">
        <w:rPr>
          <w:rFonts w:asciiTheme="majorHAnsi" w:hAnsiTheme="majorHAnsi" w:cstheme="majorHAnsi"/>
          <w:b/>
          <w:bCs/>
          <w:sz w:val="26"/>
          <w:szCs w:val="26"/>
          <w:lang w:val="en-US"/>
        </w:rPr>
        <w:t>- Năng lực đặc thù:</w:t>
      </w:r>
    </w:p>
    <w:p w14:paraId="41F13FA1" w14:textId="77777777" w:rsidR="00396A89" w:rsidRPr="00580F45" w:rsidRDefault="00396A89" w:rsidP="00580F45">
      <w:pPr>
        <w:spacing w:after="0" w:line="240" w:lineRule="auto"/>
        <w:ind w:firstLine="567"/>
        <w:rPr>
          <w:rFonts w:asciiTheme="majorHAnsi" w:hAnsiTheme="majorHAnsi" w:cstheme="majorHAnsi"/>
          <w:sz w:val="26"/>
          <w:szCs w:val="26"/>
          <w:lang w:val="nl-NL"/>
        </w:rPr>
      </w:pPr>
      <w:r w:rsidRPr="00580F45">
        <w:rPr>
          <w:rFonts w:asciiTheme="majorHAnsi" w:hAnsiTheme="majorHAnsi" w:cstheme="majorHAnsi"/>
          <w:sz w:val="26"/>
          <w:szCs w:val="26"/>
          <w:lang w:val="nl-NL"/>
        </w:rPr>
        <w:t>+ Năng lực công nghệ.</w:t>
      </w:r>
    </w:p>
    <w:p w14:paraId="5F22EC3D" w14:textId="77777777" w:rsidR="00396A89" w:rsidRPr="00396A89" w:rsidRDefault="00396A89" w:rsidP="002F79E5">
      <w:pPr>
        <w:spacing w:after="0" w:line="240" w:lineRule="auto"/>
        <w:rPr>
          <w:rFonts w:asciiTheme="majorHAnsi" w:hAnsiTheme="majorHAnsi" w:cstheme="majorHAnsi"/>
          <w:b/>
          <w:bCs/>
          <w:sz w:val="26"/>
          <w:szCs w:val="26"/>
          <w:lang w:val="en-US"/>
        </w:rPr>
      </w:pPr>
      <w:r w:rsidRPr="00396A89">
        <w:rPr>
          <w:rFonts w:asciiTheme="majorHAnsi" w:hAnsiTheme="majorHAnsi" w:cstheme="majorHAnsi"/>
          <w:b/>
          <w:bCs/>
          <w:sz w:val="26"/>
          <w:szCs w:val="26"/>
          <w:lang w:val="en-US"/>
        </w:rPr>
        <w:t>3. Phẩm chất</w:t>
      </w:r>
    </w:p>
    <w:p w14:paraId="59CDB773" w14:textId="5E62E71D" w:rsidR="00396A89" w:rsidRPr="00580F45" w:rsidRDefault="00396A89" w:rsidP="00580F45">
      <w:pPr>
        <w:spacing w:after="0" w:line="240" w:lineRule="auto"/>
        <w:ind w:firstLine="567"/>
        <w:rPr>
          <w:rFonts w:asciiTheme="majorHAnsi" w:hAnsiTheme="majorHAnsi" w:cstheme="majorHAnsi"/>
          <w:sz w:val="26"/>
          <w:szCs w:val="26"/>
          <w:lang w:val="nl-NL"/>
        </w:rPr>
      </w:pPr>
      <w:r w:rsidRPr="00580F45">
        <w:rPr>
          <w:rFonts w:asciiTheme="majorHAnsi" w:hAnsiTheme="majorHAnsi" w:cstheme="majorHAnsi"/>
          <w:sz w:val="26"/>
          <w:szCs w:val="26"/>
          <w:lang w:val="nl-NL"/>
        </w:rPr>
        <w:t>- Phẩm chất chăm chỉ: Có tinh thần chăm chỉ học tập, luôn tự giác tìm hiểu bài.</w:t>
      </w:r>
    </w:p>
    <w:p w14:paraId="4403A812" w14:textId="77777777" w:rsidR="00396A89" w:rsidRPr="00580F45" w:rsidRDefault="00396A89" w:rsidP="00580F45">
      <w:pPr>
        <w:spacing w:after="0" w:line="240" w:lineRule="auto"/>
        <w:ind w:firstLine="567"/>
        <w:rPr>
          <w:rFonts w:asciiTheme="majorHAnsi" w:hAnsiTheme="majorHAnsi" w:cstheme="majorHAnsi"/>
          <w:sz w:val="26"/>
          <w:szCs w:val="26"/>
          <w:lang w:val="nl-NL"/>
        </w:rPr>
      </w:pPr>
      <w:r w:rsidRPr="00580F45">
        <w:rPr>
          <w:rFonts w:asciiTheme="majorHAnsi" w:hAnsiTheme="majorHAnsi" w:cstheme="majorHAnsi"/>
          <w:sz w:val="26"/>
          <w:szCs w:val="26"/>
          <w:lang w:val="nl-NL"/>
        </w:rPr>
        <w:t>- Phẩm chất trách nhiệm: Có ý thức bảo quản, giữ gìn sản phẩm công nghệ trong gia đình.</w:t>
      </w:r>
    </w:p>
    <w:p w14:paraId="2187963A" w14:textId="64B12E65" w:rsidR="00AB3DD4" w:rsidRPr="00B366A8" w:rsidRDefault="00396A89" w:rsidP="002F79E5">
      <w:pPr>
        <w:spacing w:after="0" w:line="240" w:lineRule="auto"/>
        <w:rPr>
          <w:rFonts w:asciiTheme="majorHAnsi" w:hAnsiTheme="majorHAnsi" w:cstheme="majorHAnsi"/>
          <w:b/>
          <w:sz w:val="26"/>
          <w:szCs w:val="26"/>
          <w:lang w:val="en-US"/>
        </w:rPr>
      </w:pPr>
      <w:r w:rsidRPr="00B366A8">
        <w:rPr>
          <w:rFonts w:asciiTheme="majorHAnsi" w:hAnsiTheme="majorHAnsi" w:cstheme="majorHAnsi"/>
          <w:b/>
          <w:sz w:val="26"/>
          <w:szCs w:val="26"/>
          <w:lang w:val="en-US"/>
        </w:rPr>
        <w:t>II. ĐỒ DÙNG DẠY HỌC</w:t>
      </w:r>
    </w:p>
    <w:p w14:paraId="699B03F6" w14:textId="77777777" w:rsidR="00AB3DD4" w:rsidRPr="00580F45" w:rsidRDefault="00AB3DD4" w:rsidP="00580F45">
      <w:pPr>
        <w:spacing w:after="0" w:line="240" w:lineRule="auto"/>
        <w:ind w:firstLine="567"/>
        <w:rPr>
          <w:rFonts w:asciiTheme="majorHAnsi" w:hAnsiTheme="majorHAnsi" w:cstheme="majorHAnsi"/>
          <w:sz w:val="26"/>
          <w:szCs w:val="26"/>
          <w:lang w:val="nl-NL"/>
        </w:rPr>
      </w:pPr>
      <w:r w:rsidRPr="00580F45">
        <w:rPr>
          <w:rFonts w:asciiTheme="majorHAnsi" w:hAnsiTheme="majorHAnsi" w:cstheme="majorHAnsi"/>
          <w:sz w:val="26"/>
          <w:szCs w:val="26"/>
          <w:lang w:val="nl-NL"/>
        </w:rPr>
        <w:t xml:space="preserve">- Bộ lắp ghép mô hình </w:t>
      </w:r>
      <w:r w:rsidR="005268F0" w:rsidRPr="00580F45">
        <w:rPr>
          <w:rFonts w:asciiTheme="majorHAnsi" w:hAnsiTheme="majorHAnsi" w:cstheme="majorHAnsi"/>
          <w:sz w:val="26"/>
          <w:szCs w:val="26"/>
          <w:lang w:val="nl-NL"/>
        </w:rPr>
        <w:t xml:space="preserve">KT; </w:t>
      </w:r>
      <w:r w:rsidRPr="00580F45">
        <w:rPr>
          <w:rFonts w:asciiTheme="majorHAnsi" w:hAnsiTheme="majorHAnsi" w:cstheme="majorHAnsi"/>
          <w:sz w:val="26"/>
          <w:szCs w:val="26"/>
          <w:lang w:val="nl-NL"/>
        </w:rPr>
        <w:t>danh mục chi tiết, dụng cụ cần dùng để lắp một mô hình cái đu.</w:t>
      </w:r>
    </w:p>
    <w:p w14:paraId="7AF3ECD9" w14:textId="77777777" w:rsidR="00AB3DD4" w:rsidRPr="00580F45" w:rsidRDefault="00AB3DD4" w:rsidP="00580F45">
      <w:pPr>
        <w:spacing w:after="0" w:line="240" w:lineRule="auto"/>
        <w:ind w:firstLine="567"/>
        <w:rPr>
          <w:rFonts w:asciiTheme="majorHAnsi" w:hAnsiTheme="majorHAnsi" w:cstheme="majorHAnsi"/>
          <w:sz w:val="26"/>
          <w:szCs w:val="26"/>
          <w:lang w:val="nl-NL"/>
        </w:rPr>
      </w:pPr>
      <w:r w:rsidRPr="00580F45">
        <w:rPr>
          <w:rFonts w:asciiTheme="majorHAnsi" w:hAnsiTheme="majorHAnsi" w:cstheme="majorHAnsi"/>
          <w:sz w:val="26"/>
          <w:szCs w:val="26"/>
          <w:lang w:val="nl-NL"/>
        </w:rPr>
        <w:t>- Một số hình ảnh mô hình cái đu và tiến hành lắp ghép mô hình cái đu trong SGK</w:t>
      </w:r>
    </w:p>
    <w:p w14:paraId="7AD24407" w14:textId="77777777" w:rsidR="00AB3DD4" w:rsidRPr="00580F45" w:rsidRDefault="00AB3DD4" w:rsidP="00580F45">
      <w:pPr>
        <w:spacing w:after="0" w:line="240" w:lineRule="auto"/>
        <w:ind w:firstLine="567"/>
        <w:rPr>
          <w:rFonts w:asciiTheme="majorHAnsi" w:hAnsiTheme="majorHAnsi" w:cstheme="majorHAnsi"/>
          <w:sz w:val="26"/>
          <w:szCs w:val="26"/>
          <w:lang w:val="nl-NL"/>
        </w:rPr>
      </w:pPr>
      <w:r w:rsidRPr="00580F45">
        <w:rPr>
          <w:rFonts w:asciiTheme="majorHAnsi" w:hAnsiTheme="majorHAnsi" w:cstheme="majorHAnsi"/>
          <w:sz w:val="26"/>
          <w:szCs w:val="26"/>
          <w:lang w:val="nl-NL"/>
        </w:rPr>
        <w:t>- Một số mô hình cái đu</w:t>
      </w:r>
    </w:p>
    <w:p w14:paraId="6F88C2D7" w14:textId="77777777" w:rsidR="00AB3DD4" w:rsidRPr="00580F45" w:rsidRDefault="00AB3DD4" w:rsidP="00580F45">
      <w:pPr>
        <w:spacing w:after="0" w:line="240" w:lineRule="auto"/>
        <w:ind w:firstLine="567"/>
        <w:rPr>
          <w:rFonts w:asciiTheme="majorHAnsi" w:hAnsiTheme="majorHAnsi" w:cstheme="majorHAnsi"/>
          <w:sz w:val="26"/>
          <w:szCs w:val="26"/>
          <w:lang w:val="nl-NL"/>
        </w:rPr>
      </w:pPr>
      <w:r w:rsidRPr="00580F45">
        <w:rPr>
          <w:rFonts w:asciiTheme="majorHAnsi" w:hAnsiTheme="majorHAnsi" w:cstheme="majorHAnsi"/>
          <w:sz w:val="26"/>
          <w:szCs w:val="26"/>
          <w:lang w:val="nl-NL"/>
        </w:rPr>
        <w:t>- Video hướng dẫn các bước tiến hành lắp ghép mô hình cái đu</w:t>
      </w:r>
    </w:p>
    <w:p w14:paraId="6CA7AD83" w14:textId="77777777" w:rsidR="00AB3DD4" w:rsidRPr="00580F45" w:rsidRDefault="00AB3DD4" w:rsidP="00580F45">
      <w:pPr>
        <w:spacing w:after="0" w:line="240" w:lineRule="auto"/>
        <w:ind w:firstLine="567"/>
        <w:rPr>
          <w:rFonts w:asciiTheme="majorHAnsi" w:hAnsiTheme="majorHAnsi" w:cstheme="majorHAnsi"/>
          <w:sz w:val="26"/>
          <w:szCs w:val="26"/>
          <w:lang w:val="nl-NL"/>
        </w:rPr>
      </w:pPr>
      <w:r w:rsidRPr="00580F45">
        <w:rPr>
          <w:rFonts w:asciiTheme="majorHAnsi" w:hAnsiTheme="majorHAnsi" w:cstheme="majorHAnsi"/>
          <w:sz w:val="26"/>
          <w:szCs w:val="26"/>
          <w:lang w:val="nl-NL"/>
        </w:rPr>
        <w:t>- Máy tính, máy chiếu</w:t>
      </w:r>
    </w:p>
    <w:p w14:paraId="77B85AB8" w14:textId="53CA8567" w:rsidR="00AB3DD4" w:rsidRPr="00B366A8" w:rsidRDefault="00396A89" w:rsidP="002F79E5">
      <w:pPr>
        <w:spacing w:after="0" w:line="240" w:lineRule="auto"/>
        <w:rPr>
          <w:rFonts w:asciiTheme="majorHAnsi" w:hAnsiTheme="majorHAnsi" w:cstheme="majorHAnsi"/>
          <w:b/>
          <w:sz w:val="26"/>
          <w:szCs w:val="26"/>
          <w:lang w:val="en-US"/>
        </w:rPr>
      </w:pPr>
      <w:r w:rsidRPr="00B366A8">
        <w:rPr>
          <w:rFonts w:asciiTheme="majorHAnsi" w:hAnsiTheme="majorHAnsi" w:cstheme="majorHAnsi"/>
          <w:b/>
          <w:sz w:val="26"/>
          <w:szCs w:val="26"/>
          <w:lang w:val="en-US"/>
        </w:rPr>
        <w:t>III. CÁC HOẠT ĐỘNG DẠY HỌ</w:t>
      </w:r>
      <w:r w:rsidR="00CC6CF7">
        <w:rPr>
          <w:rFonts w:asciiTheme="majorHAnsi" w:hAnsiTheme="majorHAnsi" w:cstheme="majorHAnsi"/>
          <w:b/>
          <w:sz w:val="26"/>
          <w:szCs w:val="26"/>
          <w:lang w:val="en-US"/>
        </w:rPr>
        <w:t>C</w:t>
      </w:r>
    </w:p>
    <w:tbl>
      <w:tblPr>
        <w:tblStyle w:val="TableGrid"/>
        <w:tblW w:w="0" w:type="auto"/>
        <w:tblLook w:val="04A0" w:firstRow="1" w:lastRow="0" w:firstColumn="1" w:lastColumn="0" w:noHBand="0" w:noVBand="1"/>
      </w:tblPr>
      <w:tblGrid>
        <w:gridCol w:w="592"/>
        <w:gridCol w:w="6523"/>
        <w:gridCol w:w="2797"/>
      </w:tblGrid>
      <w:tr w:rsidR="00A33DED" w:rsidRPr="00B366A8" w14:paraId="70BA6C9D" w14:textId="77777777" w:rsidTr="00A33DED">
        <w:tc>
          <w:tcPr>
            <w:tcW w:w="592" w:type="dxa"/>
          </w:tcPr>
          <w:p w14:paraId="6EDC0174" w14:textId="1F6791E5" w:rsidR="00A33DED" w:rsidRPr="00B366A8" w:rsidRDefault="00A33DED" w:rsidP="002F79E5">
            <w:pPr>
              <w:jc w:val="center"/>
              <w:rPr>
                <w:rFonts w:asciiTheme="majorHAnsi" w:hAnsiTheme="majorHAnsi" w:cstheme="majorHAnsi"/>
                <w:b/>
                <w:sz w:val="26"/>
                <w:szCs w:val="26"/>
                <w:lang w:val="en-US"/>
              </w:rPr>
            </w:pPr>
            <w:r>
              <w:rPr>
                <w:rFonts w:asciiTheme="majorHAnsi" w:hAnsiTheme="majorHAnsi" w:cstheme="majorHAnsi"/>
                <w:b/>
                <w:sz w:val="26"/>
                <w:szCs w:val="26"/>
                <w:lang w:val="en-US"/>
              </w:rPr>
              <w:t>TG</w:t>
            </w:r>
          </w:p>
        </w:tc>
        <w:tc>
          <w:tcPr>
            <w:tcW w:w="6633" w:type="dxa"/>
          </w:tcPr>
          <w:p w14:paraId="767D46D7" w14:textId="59C17CC2" w:rsidR="00A33DED" w:rsidRPr="00B366A8" w:rsidRDefault="00A33DED" w:rsidP="002F79E5">
            <w:pPr>
              <w:jc w:val="center"/>
              <w:rPr>
                <w:rFonts w:asciiTheme="majorHAnsi" w:hAnsiTheme="majorHAnsi" w:cstheme="majorHAnsi"/>
                <w:b/>
                <w:sz w:val="26"/>
                <w:szCs w:val="26"/>
                <w:lang w:val="en-US"/>
              </w:rPr>
            </w:pPr>
            <w:r w:rsidRPr="00B366A8">
              <w:rPr>
                <w:rFonts w:asciiTheme="majorHAnsi" w:hAnsiTheme="majorHAnsi" w:cstheme="majorHAnsi"/>
                <w:b/>
                <w:sz w:val="26"/>
                <w:szCs w:val="26"/>
                <w:lang w:val="en-US"/>
              </w:rPr>
              <w:t>Hoạt động của GV</w:t>
            </w:r>
          </w:p>
        </w:tc>
        <w:tc>
          <w:tcPr>
            <w:tcW w:w="2835" w:type="dxa"/>
          </w:tcPr>
          <w:p w14:paraId="3F13AC01" w14:textId="77777777" w:rsidR="00A33DED" w:rsidRPr="00B366A8" w:rsidRDefault="00A33DED" w:rsidP="002F79E5">
            <w:pPr>
              <w:jc w:val="center"/>
              <w:rPr>
                <w:rFonts w:asciiTheme="majorHAnsi" w:hAnsiTheme="majorHAnsi" w:cstheme="majorHAnsi"/>
                <w:b/>
                <w:sz w:val="26"/>
                <w:szCs w:val="26"/>
                <w:lang w:val="en-US"/>
              </w:rPr>
            </w:pPr>
            <w:r w:rsidRPr="00B366A8">
              <w:rPr>
                <w:rFonts w:asciiTheme="majorHAnsi" w:hAnsiTheme="majorHAnsi" w:cstheme="majorHAnsi"/>
                <w:b/>
                <w:sz w:val="26"/>
                <w:szCs w:val="26"/>
                <w:lang w:val="en-US"/>
              </w:rPr>
              <w:t>Hoạt động của HS</w:t>
            </w:r>
          </w:p>
        </w:tc>
      </w:tr>
      <w:tr w:rsidR="00A33DED" w:rsidRPr="00B366A8" w14:paraId="2AEA782F" w14:textId="77777777" w:rsidTr="00A33DED">
        <w:tc>
          <w:tcPr>
            <w:tcW w:w="592" w:type="dxa"/>
          </w:tcPr>
          <w:p w14:paraId="2DDBC822" w14:textId="0522C839" w:rsidR="00A33DED" w:rsidRPr="00396A89" w:rsidRDefault="00396A89" w:rsidP="002F79E5">
            <w:pPr>
              <w:jc w:val="center"/>
              <w:rPr>
                <w:rFonts w:asciiTheme="majorHAnsi" w:hAnsiTheme="majorHAnsi" w:cstheme="majorHAnsi"/>
                <w:b/>
                <w:sz w:val="26"/>
                <w:szCs w:val="26"/>
                <w:lang w:val="en-US"/>
              </w:rPr>
            </w:pPr>
            <w:r>
              <w:rPr>
                <w:rFonts w:asciiTheme="majorHAnsi" w:hAnsiTheme="majorHAnsi" w:cstheme="majorHAnsi"/>
                <w:b/>
                <w:sz w:val="26"/>
                <w:szCs w:val="26"/>
                <w:lang w:val="en-US"/>
              </w:rPr>
              <w:t>5’</w:t>
            </w:r>
          </w:p>
        </w:tc>
        <w:tc>
          <w:tcPr>
            <w:tcW w:w="9468" w:type="dxa"/>
            <w:gridSpan w:val="2"/>
          </w:tcPr>
          <w:p w14:paraId="3AE5C377" w14:textId="0930BD53" w:rsidR="00A33DED" w:rsidRPr="00B366A8" w:rsidRDefault="00A33DED" w:rsidP="002F79E5">
            <w:pPr>
              <w:rPr>
                <w:rFonts w:asciiTheme="majorHAnsi" w:hAnsiTheme="majorHAnsi" w:cstheme="majorHAnsi"/>
                <w:b/>
                <w:sz w:val="26"/>
                <w:szCs w:val="26"/>
              </w:rPr>
            </w:pPr>
            <w:r w:rsidRPr="00B366A8">
              <w:rPr>
                <w:rFonts w:asciiTheme="majorHAnsi" w:hAnsiTheme="majorHAnsi" w:cstheme="majorHAnsi"/>
                <w:b/>
                <w:sz w:val="26"/>
                <w:szCs w:val="26"/>
              </w:rPr>
              <w:t>1. Hoạt động khởi động</w:t>
            </w:r>
          </w:p>
          <w:p w14:paraId="1B886C99" w14:textId="77777777" w:rsidR="00A33DED" w:rsidRPr="00B366A8" w:rsidRDefault="00A33DED" w:rsidP="002F79E5">
            <w:pPr>
              <w:rPr>
                <w:rFonts w:asciiTheme="majorHAnsi" w:hAnsiTheme="majorHAnsi" w:cstheme="majorHAnsi"/>
                <w:sz w:val="26"/>
                <w:szCs w:val="26"/>
              </w:rPr>
            </w:pPr>
            <w:r w:rsidRPr="00B366A8">
              <w:rPr>
                <w:rFonts w:asciiTheme="majorHAnsi" w:hAnsiTheme="majorHAnsi" w:cstheme="majorHAnsi"/>
                <w:sz w:val="26"/>
                <w:szCs w:val="26"/>
              </w:rPr>
              <w:t>a. Mục tiêu: Tạo hứng thú và nhu cầu tìm hiểu cách lắp ghép mô hình cái đu</w:t>
            </w:r>
          </w:p>
          <w:p w14:paraId="5BBADE2E" w14:textId="77777777" w:rsidR="00A33DED" w:rsidRPr="00B366A8" w:rsidRDefault="00A33DED" w:rsidP="002F79E5">
            <w:pPr>
              <w:rPr>
                <w:rFonts w:asciiTheme="majorHAnsi" w:hAnsiTheme="majorHAnsi" w:cstheme="majorHAnsi"/>
                <w:b/>
                <w:sz w:val="26"/>
                <w:szCs w:val="26"/>
              </w:rPr>
            </w:pPr>
            <w:r w:rsidRPr="00B366A8">
              <w:rPr>
                <w:rFonts w:asciiTheme="majorHAnsi" w:hAnsiTheme="majorHAnsi" w:cstheme="majorHAnsi"/>
                <w:sz w:val="26"/>
                <w:szCs w:val="26"/>
              </w:rPr>
              <w:t>b. Tổ chức thực hiện</w:t>
            </w:r>
          </w:p>
        </w:tc>
      </w:tr>
      <w:tr w:rsidR="00A33DED" w:rsidRPr="00B366A8" w14:paraId="44F65A95" w14:textId="77777777" w:rsidTr="00A33DED">
        <w:tc>
          <w:tcPr>
            <w:tcW w:w="592" w:type="dxa"/>
          </w:tcPr>
          <w:p w14:paraId="161942D9" w14:textId="7F523B56" w:rsidR="00A33DED" w:rsidRPr="00396A89" w:rsidRDefault="00396A89" w:rsidP="002F79E5">
            <w:pPr>
              <w:jc w:val="center"/>
              <w:rPr>
                <w:rFonts w:asciiTheme="majorHAnsi" w:hAnsiTheme="majorHAnsi" w:cstheme="majorHAnsi"/>
                <w:b/>
                <w:sz w:val="26"/>
                <w:szCs w:val="26"/>
                <w:lang w:val="en-US"/>
              </w:rPr>
            </w:pPr>
            <w:r>
              <w:rPr>
                <w:rFonts w:asciiTheme="majorHAnsi" w:hAnsiTheme="majorHAnsi" w:cstheme="majorHAnsi"/>
                <w:b/>
                <w:sz w:val="26"/>
                <w:szCs w:val="26"/>
                <w:lang w:val="en-US"/>
              </w:rPr>
              <w:t>10’</w:t>
            </w:r>
          </w:p>
        </w:tc>
        <w:tc>
          <w:tcPr>
            <w:tcW w:w="9468" w:type="dxa"/>
            <w:gridSpan w:val="2"/>
          </w:tcPr>
          <w:p w14:paraId="00116504" w14:textId="639995EB" w:rsidR="00A33DED" w:rsidRPr="00B366A8" w:rsidRDefault="00A33DED" w:rsidP="002F79E5">
            <w:pPr>
              <w:rPr>
                <w:rFonts w:asciiTheme="majorHAnsi" w:hAnsiTheme="majorHAnsi" w:cstheme="majorHAnsi"/>
                <w:b/>
                <w:sz w:val="26"/>
                <w:szCs w:val="26"/>
              </w:rPr>
            </w:pPr>
            <w:r w:rsidRPr="00B366A8">
              <w:rPr>
                <w:rFonts w:asciiTheme="majorHAnsi" w:hAnsiTheme="majorHAnsi" w:cstheme="majorHAnsi"/>
                <w:b/>
                <w:sz w:val="26"/>
                <w:szCs w:val="26"/>
              </w:rPr>
              <w:t>2. Hoạt động khám phá</w:t>
            </w:r>
          </w:p>
          <w:p w14:paraId="365CF7EF" w14:textId="77777777" w:rsidR="00A33DED" w:rsidRPr="00B366A8" w:rsidRDefault="00A33DED" w:rsidP="002F79E5">
            <w:pPr>
              <w:rPr>
                <w:rFonts w:asciiTheme="majorHAnsi" w:hAnsiTheme="majorHAnsi" w:cstheme="majorHAnsi"/>
                <w:b/>
                <w:sz w:val="26"/>
                <w:szCs w:val="26"/>
              </w:rPr>
            </w:pPr>
            <w:r w:rsidRPr="00B366A8">
              <w:rPr>
                <w:rFonts w:asciiTheme="majorHAnsi" w:hAnsiTheme="majorHAnsi" w:cstheme="majorHAnsi"/>
                <w:b/>
                <w:sz w:val="26"/>
                <w:szCs w:val="26"/>
              </w:rPr>
              <w:t>C. Lắp ghép mô hình</w:t>
            </w:r>
          </w:p>
          <w:p w14:paraId="27A06F7B" w14:textId="77777777" w:rsidR="00A33DED" w:rsidRPr="00B366A8" w:rsidRDefault="00A33DED" w:rsidP="002F79E5">
            <w:pPr>
              <w:rPr>
                <w:rFonts w:asciiTheme="majorHAnsi" w:hAnsiTheme="majorHAnsi" w:cstheme="majorHAnsi"/>
                <w:b/>
                <w:sz w:val="26"/>
                <w:szCs w:val="26"/>
              </w:rPr>
            </w:pPr>
            <w:r w:rsidRPr="00B366A8">
              <w:rPr>
                <w:rFonts w:asciiTheme="majorHAnsi" w:hAnsiTheme="majorHAnsi" w:cstheme="majorHAnsi"/>
                <w:b/>
                <w:sz w:val="26"/>
                <w:szCs w:val="26"/>
              </w:rPr>
              <w:t>Lắp ghép mô hình cái đu theo hướng dẫn.</w:t>
            </w:r>
          </w:p>
          <w:p w14:paraId="50E19920" w14:textId="77777777" w:rsidR="00A33DED" w:rsidRPr="00B366A8" w:rsidRDefault="00A33DED" w:rsidP="002F79E5">
            <w:pPr>
              <w:rPr>
                <w:rFonts w:asciiTheme="majorHAnsi" w:hAnsiTheme="majorHAnsi" w:cstheme="majorHAnsi"/>
                <w:sz w:val="26"/>
                <w:szCs w:val="26"/>
              </w:rPr>
            </w:pPr>
            <w:r w:rsidRPr="00B366A8">
              <w:rPr>
                <w:rFonts w:asciiTheme="majorHAnsi" w:hAnsiTheme="majorHAnsi" w:cstheme="majorHAnsi"/>
                <w:sz w:val="26"/>
                <w:szCs w:val="26"/>
              </w:rPr>
              <w:t>a. Mục tiêu: Sử dụng được một số dụng cụ và chi tiết để lắp ghép được mô hình cái đu theo hướng dẫn</w:t>
            </w:r>
          </w:p>
          <w:p w14:paraId="79BC397D" w14:textId="77777777" w:rsidR="00A33DED" w:rsidRPr="00B366A8" w:rsidRDefault="00A33DED" w:rsidP="002F79E5">
            <w:pPr>
              <w:rPr>
                <w:rFonts w:asciiTheme="majorHAnsi" w:hAnsiTheme="majorHAnsi" w:cstheme="majorHAnsi"/>
                <w:sz w:val="26"/>
                <w:szCs w:val="26"/>
              </w:rPr>
            </w:pPr>
            <w:r w:rsidRPr="00B366A8">
              <w:rPr>
                <w:rFonts w:asciiTheme="majorHAnsi" w:hAnsiTheme="majorHAnsi" w:cstheme="majorHAnsi"/>
                <w:sz w:val="26"/>
                <w:szCs w:val="26"/>
              </w:rPr>
              <w:t>b. Tổ chức thực hiện</w:t>
            </w:r>
          </w:p>
        </w:tc>
      </w:tr>
      <w:tr w:rsidR="00A33DED" w:rsidRPr="00B366A8" w14:paraId="7A86C91A" w14:textId="77777777" w:rsidTr="00A33DED">
        <w:tc>
          <w:tcPr>
            <w:tcW w:w="592" w:type="dxa"/>
          </w:tcPr>
          <w:p w14:paraId="6F08AAFF" w14:textId="77777777" w:rsidR="00A33DED" w:rsidRPr="00B366A8" w:rsidRDefault="00A33DED" w:rsidP="002F79E5">
            <w:pPr>
              <w:rPr>
                <w:rFonts w:asciiTheme="majorHAnsi" w:hAnsiTheme="majorHAnsi" w:cstheme="majorHAnsi"/>
                <w:b/>
                <w:sz w:val="26"/>
                <w:szCs w:val="26"/>
              </w:rPr>
            </w:pPr>
          </w:p>
        </w:tc>
        <w:tc>
          <w:tcPr>
            <w:tcW w:w="6633" w:type="dxa"/>
          </w:tcPr>
          <w:p w14:paraId="39FDEECE" w14:textId="62263694" w:rsidR="00A33DED" w:rsidRPr="00B366A8" w:rsidRDefault="00A33DED" w:rsidP="002F79E5">
            <w:pPr>
              <w:rPr>
                <w:rFonts w:asciiTheme="majorHAnsi" w:hAnsiTheme="majorHAnsi" w:cstheme="majorHAnsi"/>
                <w:b/>
                <w:sz w:val="26"/>
                <w:szCs w:val="26"/>
              </w:rPr>
            </w:pPr>
            <w:r w:rsidRPr="00B366A8">
              <w:rPr>
                <w:rFonts w:asciiTheme="majorHAnsi" w:hAnsiTheme="majorHAnsi" w:cstheme="majorHAnsi"/>
                <w:b/>
                <w:sz w:val="26"/>
                <w:szCs w:val="26"/>
              </w:rPr>
              <w:t>Nhiệm vụ 1: Làm mẫu quan sát</w:t>
            </w:r>
          </w:p>
          <w:p w14:paraId="5DBF2528" w14:textId="77777777" w:rsidR="00A33DED" w:rsidRPr="00B366A8" w:rsidRDefault="00A33DED" w:rsidP="002F79E5">
            <w:pPr>
              <w:rPr>
                <w:rFonts w:asciiTheme="majorHAnsi" w:hAnsiTheme="majorHAnsi" w:cstheme="majorHAnsi"/>
                <w:sz w:val="26"/>
                <w:szCs w:val="26"/>
              </w:rPr>
            </w:pPr>
            <w:r w:rsidRPr="00B366A8">
              <w:rPr>
                <w:rFonts w:asciiTheme="majorHAnsi" w:hAnsiTheme="majorHAnsi" w:cstheme="majorHAnsi"/>
                <w:sz w:val="26"/>
                <w:szCs w:val="26"/>
              </w:rPr>
              <w:t>- Sử dụng các dụng cụ, chi tiết đã lựa chọn làm mẫu từng bước lắp ghép mô hình cái đu. Thao tác làm mẫu đảm bảo tất cả HS trong lớp đều có thể quan sát được.</w:t>
            </w:r>
          </w:p>
          <w:p w14:paraId="090164F3" w14:textId="77777777" w:rsidR="00A33DED" w:rsidRPr="00B366A8" w:rsidRDefault="00A33DED" w:rsidP="002F79E5">
            <w:pPr>
              <w:rPr>
                <w:rFonts w:asciiTheme="majorHAnsi" w:hAnsiTheme="majorHAnsi" w:cstheme="majorHAnsi"/>
                <w:sz w:val="26"/>
                <w:szCs w:val="26"/>
              </w:rPr>
            </w:pPr>
            <w:r w:rsidRPr="00B366A8">
              <w:rPr>
                <w:rFonts w:asciiTheme="majorHAnsi" w:hAnsiTheme="majorHAnsi" w:cstheme="majorHAnsi"/>
                <w:sz w:val="26"/>
                <w:szCs w:val="26"/>
              </w:rPr>
              <w:t>- GV vừa làm vừa nêu các bước thực hiện, lưu ý một số thao tác khó:</w:t>
            </w:r>
          </w:p>
          <w:p w14:paraId="158A6398" w14:textId="77777777" w:rsidR="00A33DED" w:rsidRPr="00B366A8" w:rsidRDefault="00A33DED" w:rsidP="002F79E5">
            <w:pPr>
              <w:rPr>
                <w:rFonts w:asciiTheme="majorHAnsi" w:hAnsiTheme="majorHAnsi" w:cstheme="majorHAnsi"/>
                <w:sz w:val="26"/>
                <w:szCs w:val="26"/>
              </w:rPr>
            </w:pPr>
            <w:r w:rsidRPr="00B366A8">
              <w:rPr>
                <w:rFonts w:asciiTheme="majorHAnsi" w:hAnsiTheme="majorHAnsi" w:cstheme="majorHAnsi"/>
                <w:sz w:val="26"/>
                <w:szCs w:val="26"/>
              </w:rPr>
              <w:t>Bước 1: Dùng vít ngắn để ghép ở thao tác 1 và 2, thao tcas 3 phải dùng vít nhỡ vì phải ghép 3 chi tiết</w:t>
            </w:r>
          </w:p>
          <w:p w14:paraId="791B8339" w14:textId="77777777" w:rsidR="00A33DED" w:rsidRPr="00B366A8" w:rsidRDefault="00A33DED" w:rsidP="002F79E5">
            <w:pPr>
              <w:rPr>
                <w:rFonts w:asciiTheme="majorHAnsi" w:hAnsiTheme="majorHAnsi" w:cstheme="majorHAnsi"/>
                <w:sz w:val="26"/>
                <w:szCs w:val="26"/>
              </w:rPr>
            </w:pPr>
            <w:r w:rsidRPr="00B366A8">
              <w:rPr>
                <w:rFonts w:asciiTheme="majorHAnsi" w:hAnsiTheme="majorHAnsi" w:cstheme="majorHAnsi"/>
                <w:sz w:val="26"/>
                <w:szCs w:val="26"/>
              </w:rPr>
              <w:lastRenderedPageBreak/>
              <w:t>Bước 2 (thao tác 2): Lắp ghép thành sau và tay cầm với mặt ghế ngồi (chú ý vị trí các thanh 7 lỗ)</w:t>
            </w:r>
          </w:p>
          <w:p w14:paraId="2F862D13" w14:textId="77777777" w:rsidR="00A33DED" w:rsidRPr="00B366A8" w:rsidRDefault="00A33DED" w:rsidP="002F79E5">
            <w:pPr>
              <w:rPr>
                <w:rFonts w:asciiTheme="majorHAnsi" w:hAnsiTheme="majorHAnsi" w:cstheme="majorHAnsi"/>
                <w:sz w:val="26"/>
                <w:szCs w:val="26"/>
              </w:rPr>
            </w:pPr>
            <w:r w:rsidRPr="00B366A8">
              <w:rPr>
                <w:rFonts w:asciiTheme="majorHAnsi" w:hAnsiTheme="majorHAnsi" w:cstheme="majorHAnsi"/>
                <w:sz w:val="26"/>
                <w:szCs w:val="26"/>
              </w:rPr>
              <w:t xml:space="preserve">Bước 2 (thao tác 3): Lắp trục vào tay cầm theo thứ tự: Đưa một đầu trục qua 2 thanh 7 lỗ, sau đó lồng 2 vòng hãm rồi xuyên qua 2 thanh 7 lỗ còn lại. Lắp 2 vòng hãm vào đầu trục rồi đẩy các vòng hãm về đúng vị trí như trong hình của SGK </w:t>
            </w:r>
          </w:p>
          <w:p w14:paraId="497C060C" w14:textId="77777777" w:rsidR="00A33DED" w:rsidRPr="00B366A8" w:rsidRDefault="00A33DED" w:rsidP="002F79E5">
            <w:pPr>
              <w:rPr>
                <w:rFonts w:asciiTheme="majorHAnsi" w:hAnsiTheme="majorHAnsi" w:cstheme="majorHAnsi"/>
                <w:sz w:val="26"/>
                <w:szCs w:val="26"/>
              </w:rPr>
            </w:pPr>
            <w:r w:rsidRPr="00B366A8">
              <w:rPr>
                <w:rFonts w:asciiTheme="majorHAnsi" w:hAnsiTheme="majorHAnsi" w:cstheme="majorHAnsi"/>
                <w:sz w:val="26"/>
                <w:szCs w:val="26"/>
              </w:rPr>
              <w:t>- Sau khi lắp xong hai bộ phận chính của cái đu GV đặt câu hỏi và trong SGK trang 47 yêu cầu trả lời: Hai bộ phận chính của cái đu sẽ được ghép với nhau bằng chi tiết nào?</w:t>
            </w:r>
          </w:p>
          <w:p w14:paraId="3600D386" w14:textId="77777777" w:rsidR="00A33DED" w:rsidRPr="00B366A8" w:rsidRDefault="00A33DED" w:rsidP="002F79E5">
            <w:pPr>
              <w:rPr>
                <w:rFonts w:asciiTheme="majorHAnsi" w:hAnsiTheme="majorHAnsi" w:cstheme="majorHAnsi"/>
                <w:sz w:val="26"/>
                <w:szCs w:val="26"/>
                <w:lang w:val="en-US"/>
              </w:rPr>
            </w:pPr>
            <w:r w:rsidRPr="00B366A8">
              <w:rPr>
                <w:rFonts w:asciiTheme="majorHAnsi" w:hAnsiTheme="majorHAnsi" w:cstheme="majorHAnsi"/>
                <w:sz w:val="26"/>
                <w:szCs w:val="26"/>
                <w:lang w:val="en-US"/>
              </w:rPr>
              <w:t>- Gọi 1-2 HS trả lời</w:t>
            </w:r>
          </w:p>
          <w:p w14:paraId="58BF9B5D" w14:textId="77777777" w:rsidR="00A33DED" w:rsidRPr="00B366A8" w:rsidRDefault="00A33DED" w:rsidP="002F79E5">
            <w:pPr>
              <w:rPr>
                <w:rFonts w:asciiTheme="majorHAnsi" w:hAnsiTheme="majorHAnsi" w:cstheme="majorHAnsi"/>
                <w:sz w:val="26"/>
                <w:szCs w:val="26"/>
                <w:lang w:val="en-US"/>
              </w:rPr>
            </w:pPr>
            <w:r w:rsidRPr="00B366A8">
              <w:rPr>
                <w:rFonts w:asciiTheme="majorHAnsi" w:hAnsiTheme="majorHAnsi" w:cstheme="majorHAnsi"/>
                <w:sz w:val="26"/>
                <w:szCs w:val="26"/>
                <w:lang w:val="en-US"/>
              </w:rPr>
              <w:t>- Nhận xét và đưa đáp án: Hai bộ phận chính của cái đu sẽ được ghép với nhau bằng ốc và vít ngắn.</w:t>
            </w:r>
          </w:p>
          <w:p w14:paraId="49B816E7" w14:textId="77777777" w:rsidR="00A33DED" w:rsidRPr="00B366A8" w:rsidRDefault="00A33DED" w:rsidP="002F79E5">
            <w:pPr>
              <w:rPr>
                <w:rFonts w:asciiTheme="majorHAnsi" w:hAnsiTheme="majorHAnsi" w:cstheme="majorHAnsi"/>
                <w:sz w:val="26"/>
                <w:szCs w:val="26"/>
                <w:lang w:val="en-US"/>
              </w:rPr>
            </w:pPr>
            <w:r w:rsidRPr="00B366A8">
              <w:rPr>
                <w:rFonts w:asciiTheme="majorHAnsi" w:hAnsiTheme="majorHAnsi" w:cstheme="majorHAnsi"/>
                <w:sz w:val="26"/>
                <w:szCs w:val="26"/>
                <w:lang w:val="en-US"/>
              </w:rPr>
              <w:t>- Chốt trình tự các bước chính lắp ghép mô hình cái đu</w:t>
            </w:r>
          </w:p>
        </w:tc>
        <w:tc>
          <w:tcPr>
            <w:tcW w:w="2835" w:type="dxa"/>
          </w:tcPr>
          <w:p w14:paraId="365366C6" w14:textId="77777777" w:rsidR="00A33DED" w:rsidRPr="00B366A8" w:rsidRDefault="00A33DED" w:rsidP="002F79E5">
            <w:pPr>
              <w:rPr>
                <w:rFonts w:asciiTheme="majorHAnsi" w:hAnsiTheme="majorHAnsi" w:cstheme="majorHAnsi"/>
                <w:sz w:val="26"/>
                <w:szCs w:val="26"/>
              </w:rPr>
            </w:pPr>
          </w:p>
          <w:p w14:paraId="389A7F04" w14:textId="77777777" w:rsidR="00A33DED" w:rsidRPr="00B366A8" w:rsidRDefault="00A33DED" w:rsidP="002F79E5">
            <w:pPr>
              <w:rPr>
                <w:rFonts w:asciiTheme="majorHAnsi" w:hAnsiTheme="majorHAnsi" w:cstheme="majorHAnsi"/>
                <w:sz w:val="26"/>
                <w:szCs w:val="26"/>
              </w:rPr>
            </w:pPr>
          </w:p>
          <w:p w14:paraId="1A078210" w14:textId="77777777" w:rsidR="00A33DED" w:rsidRPr="00B366A8" w:rsidRDefault="00A33DED" w:rsidP="002F79E5">
            <w:pPr>
              <w:rPr>
                <w:rFonts w:asciiTheme="majorHAnsi" w:hAnsiTheme="majorHAnsi" w:cstheme="majorHAnsi"/>
                <w:sz w:val="26"/>
                <w:szCs w:val="26"/>
              </w:rPr>
            </w:pPr>
            <w:r w:rsidRPr="00B366A8">
              <w:rPr>
                <w:rFonts w:asciiTheme="majorHAnsi" w:hAnsiTheme="majorHAnsi" w:cstheme="majorHAnsi"/>
                <w:sz w:val="26"/>
                <w:szCs w:val="26"/>
              </w:rPr>
              <w:t>- Nghe, quan sát làm mẫu</w:t>
            </w:r>
          </w:p>
          <w:p w14:paraId="2D156FD6" w14:textId="77777777" w:rsidR="00A33DED" w:rsidRPr="00B366A8" w:rsidRDefault="00A33DED" w:rsidP="002F79E5">
            <w:pPr>
              <w:rPr>
                <w:rFonts w:asciiTheme="majorHAnsi" w:hAnsiTheme="majorHAnsi" w:cstheme="majorHAnsi"/>
                <w:sz w:val="26"/>
                <w:szCs w:val="26"/>
              </w:rPr>
            </w:pPr>
          </w:p>
          <w:p w14:paraId="2A703E48" w14:textId="77777777" w:rsidR="00A33DED" w:rsidRPr="00B366A8" w:rsidRDefault="00A33DED" w:rsidP="002F79E5">
            <w:pPr>
              <w:rPr>
                <w:rFonts w:asciiTheme="majorHAnsi" w:hAnsiTheme="majorHAnsi" w:cstheme="majorHAnsi"/>
                <w:sz w:val="26"/>
                <w:szCs w:val="26"/>
              </w:rPr>
            </w:pPr>
          </w:p>
          <w:p w14:paraId="2F122C52" w14:textId="77777777" w:rsidR="00A33DED" w:rsidRPr="00B366A8" w:rsidRDefault="00A33DED" w:rsidP="002F79E5">
            <w:pPr>
              <w:rPr>
                <w:rFonts w:asciiTheme="majorHAnsi" w:hAnsiTheme="majorHAnsi" w:cstheme="majorHAnsi"/>
                <w:sz w:val="26"/>
                <w:szCs w:val="26"/>
              </w:rPr>
            </w:pPr>
          </w:p>
          <w:p w14:paraId="673B094C" w14:textId="77777777" w:rsidR="00A33DED" w:rsidRPr="00B366A8" w:rsidRDefault="00A33DED" w:rsidP="002F79E5">
            <w:pPr>
              <w:rPr>
                <w:rFonts w:asciiTheme="majorHAnsi" w:hAnsiTheme="majorHAnsi" w:cstheme="majorHAnsi"/>
                <w:sz w:val="26"/>
                <w:szCs w:val="26"/>
              </w:rPr>
            </w:pPr>
            <w:r w:rsidRPr="00B366A8">
              <w:rPr>
                <w:rFonts w:asciiTheme="majorHAnsi" w:hAnsiTheme="majorHAnsi" w:cstheme="majorHAnsi"/>
                <w:sz w:val="26"/>
                <w:szCs w:val="26"/>
              </w:rPr>
              <w:t>- Nghe, quan sát để thực hiện</w:t>
            </w:r>
          </w:p>
          <w:p w14:paraId="5EE09BB3" w14:textId="77777777" w:rsidR="00A33DED" w:rsidRPr="00B366A8" w:rsidRDefault="00A33DED" w:rsidP="002F79E5">
            <w:pPr>
              <w:rPr>
                <w:rFonts w:asciiTheme="majorHAnsi" w:hAnsiTheme="majorHAnsi" w:cstheme="majorHAnsi"/>
                <w:sz w:val="26"/>
                <w:szCs w:val="26"/>
              </w:rPr>
            </w:pPr>
          </w:p>
          <w:p w14:paraId="69C1FBDD" w14:textId="77777777" w:rsidR="00A33DED" w:rsidRPr="00B366A8" w:rsidRDefault="00A33DED" w:rsidP="002F79E5">
            <w:pPr>
              <w:rPr>
                <w:rFonts w:asciiTheme="majorHAnsi" w:hAnsiTheme="majorHAnsi" w:cstheme="majorHAnsi"/>
                <w:sz w:val="26"/>
                <w:szCs w:val="26"/>
              </w:rPr>
            </w:pPr>
          </w:p>
          <w:p w14:paraId="51E84552" w14:textId="77777777" w:rsidR="00A33DED" w:rsidRPr="00B366A8" w:rsidRDefault="00A33DED" w:rsidP="002F79E5">
            <w:pPr>
              <w:rPr>
                <w:rFonts w:asciiTheme="majorHAnsi" w:hAnsiTheme="majorHAnsi" w:cstheme="majorHAnsi"/>
                <w:sz w:val="26"/>
                <w:szCs w:val="26"/>
              </w:rPr>
            </w:pPr>
          </w:p>
          <w:p w14:paraId="56B8342D" w14:textId="77777777" w:rsidR="00A33DED" w:rsidRPr="00B366A8" w:rsidRDefault="00A33DED" w:rsidP="002F79E5">
            <w:pPr>
              <w:rPr>
                <w:rFonts w:asciiTheme="majorHAnsi" w:hAnsiTheme="majorHAnsi" w:cstheme="majorHAnsi"/>
                <w:sz w:val="26"/>
                <w:szCs w:val="26"/>
              </w:rPr>
            </w:pPr>
          </w:p>
          <w:p w14:paraId="73B696EF" w14:textId="77777777" w:rsidR="00A33DED" w:rsidRPr="00B366A8" w:rsidRDefault="00A33DED" w:rsidP="002F79E5">
            <w:pPr>
              <w:rPr>
                <w:rFonts w:asciiTheme="majorHAnsi" w:hAnsiTheme="majorHAnsi" w:cstheme="majorHAnsi"/>
                <w:sz w:val="26"/>
                <w:szCs w:val="26"/>
              </w:rPr>
            </w:pPr>
          </w:p>
          <w:p w14:paraId="3EC940F1" w14:textId="77777777" w:rsidR="00A33DED" w:rsidRPr="00B366A8" w:rsidRDefault="00A33DED" w:rsidP="002F79E5">
            <w:pPr>
              <w:rPr>
                <w:rFonts w:asciiTheme="majorHAnsi" w:hAnsiTheme="majorHAnsi" w:cstheme="majorHAnsi"/>
                <w:sz w:val="26"/>
                <w:szCs w:val="26"/>
              </w:rPr>
            </w:pPr>
          </w:p>
          <w:p w14:paraId="49CD299A" w14:textId="77777777" w:rsidR="00A33DED" w:rsidRPr="00B366A8" w:rsidRDefault="00A33DED" w:rsidP="002F79E5">
            <w:pPr>
              <w:rPr>
                <w:rFonts w:asciiTheme="majorHAnsi" w:hAnsiTheme="majorHAnsi" w:cstheme="majorHAnsi"/>
                <w:sz w:val="26"/>
                <w:szCs w:val="26"/>
              </w:rPr>
            </w:pPr>
          </w:p>
          <w:p w14:paraId="5EC1E0CB" w14:textId="77777777" w:rsidR="00A33DED" w:rsidRPr="00B366A8" w:rsidRDefault="00A33DED" w:rsidP="002F79E5">
            <w:pPr>
              <w:rPr>
                <w:rFonts w:asciiTheme="majorHAnsi" w:hAnsiTheme="majorHAnsi" w:cstheme="majorHAnsi"/>
                <w:sz w:val="26"/>
                <w:szCs w:val="26"/>
              </w:rPr>
            </w:pPr>
          </w:p>
          <w:p w14:paraId="4ED9C282" w14:textId="77777777" w:rsidR="00A33DED" w:rsidRPr="00B366A8" w:rsidRDefault="00A33DED" w:rsidP="002F79E5">
            <w:pPr>
              <w:rPr>
                <w:rFonts w:asciiTheme="majorHAnsi" w:hAnsiTheme="majorHAnsi" w:cstheme="majorHAnsi"/>
                <w:sz w:val="26"/>
                <w:szCs w:val="26"/>
              </w:rPr>
            </w:pPr>
          </w:p>
          <w:p w14:paraId="1307CB3F" w14:textId="77777777" w:rsidR="00A33DED" w:rsidRPr="00B366A8" w:rsidRDefault="00A33DED" w:rsidP="002F79E5">
            <w:pPr>
              <w:rPr>
                <w:rFonts w:asciiTheme="majorHAnsi" w:hAnsiTheme="majorHAnsi" w:cstheme="majorHAnsi"/>
                <w:sz w:val="26"/>
                <w:szCs w:val="26"/>
              </w:rPr>
            </w:pPr>
          </w:p>
          <w:p w14:paraId="2D0CF772" w14:textId="77777777" w:rsidR="00A33DED" w:rsidRPr="00B366A8" w:rsidRDefault="00A33DED" w:rsidP="002F79E5">
            <w:pPr>
              <w:rPr>
                <w:rFonts w:asciiTheme="majorHAnsi" w:hAnsiTheme="majorHAnsi" w:cstheme="majorHAnsi"/>
                <w:sz w:val="26"/>
                <w:szCs w:val="26"/>
              </w:rPr>
            </w:pPr>
            <w:r w:rsidRPr="00B366A8">
              <w:rPr>
                <w:rFonts w:asciiTheme="majorHAnsi" w:hAnsiTheme="majorHAnsi" w:cstheme="majorHAnsi"/>
                <w:sz w:val="26"/>
                <w:szCs w:val="26"/>
              </w:rPr>
              <w:t>- Đọc câu hỏi và trả lời</w:t>
            </w:r>
          </w:p>
          <w:p w14:paraId="59D5CF83" w14:textId="14DDB2A0" w:rsidR="00A33DED" w:rsidRPr="00B366A8" w:rsidRDefault="00A33DED" w:rsidP="002F79E5">
            <w:pPr>
              <w:rPr>
                <w:rFonts w:asciiTheme="majorHAnsi" w:hAnsiTheme="majorHAnsi" w:cstheme="majorHAnsi"/>
                <w:sz w:val="26"/>
                <w:szCs w:val="26"/>
              </w:rPr>
            </w:pPr>
            <w:r w:rsidRPr="00B366A8">
              <w:rPr>
                <w:rFonts w:asciiTheme="majorHAnsi" w:hAnsiTheme="majorHAnsi" w:cstheme="majorHAnsi"/>
                <w:sz w:val="26"/>
                <w:szCs w:val="26"/>
              </w:rPr>
              <w:t>- Nhận xét bạn và bổ sung</w:t>
            </w:r>
          </w:p>
        </w:tc>
      </w:tr>
      <w:tr w:rsidR="00A33DED" w:rsidRPr="00B366A8" w14:paraId="75E3DBAC" w14:textId="77777777" w:rsidTr="00A33DED">
        <w:tc>
          <w:tcPr>
            <w:tcW w:w="592" w:type="dxa"/>
          </w:tcPr>
          <w:p w14:paraId="7F54CAD9" w14:textId="4275CFB7" w:rsidR="00A33DED" w:rsidRPr="00396A89" w:rsidRDefault="00396A89" w:rsidP="002F79E5">
            <w:pPr>
              <w:jc w:val="center"/>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20’</w:t>
            </w:r>
          </w:p>
        </w:tc>
        <w:tc>
          <w:tcPr>
            <w:tcW w:w="9468" w:type="dxa"/>
            <w:gridSpan w:val="2"/>
          </w:tcPr>
          <w:p w14:paraId="1FDDD598" w14:textId="3A94F3AB" w:rsidR="00A33DED" w:rsidRPr="00B366A8" w:rsidRDefault="00A33DED" w:rsidP="002F79E5">
            <w:pPr>
              <w:rPr>
                <w:rFonts w:asciiTheme="majorHAnsi" w:hAnsiTheme="majorHAnsi" w:cstheme="majorHAnsi"/>
                <w:b/>
                <w:sz w:val="26"/>
                <w:szCs w:val="26"/>
              </w:rPr>
            </w:pPr>
            <w:r w:rsidRPr="00B366A8">
              <w:rPr>
                <w:rFonts w:asciiTheme="majorHAnsi" w:hAnsiTheme="majorHAnsi" w:cstheme="majorHAnsi"/>
                <w:b/>
                <w:sz w:val="26"/>
                <w:szCs w:val="26"/>
              </w:rPr>
              <w:t>3. Hoạt động luyện tập thực hành</w:t>
            </w:r>
          </w:p>
          <w:p w14:paraId="1C57F878" w14:textId="77777777" w:rsidR="00A33DED" w:rsidRPr="00B366A8" w:rsidRDefault="00A33DED" w:rsidP="002F79E5">
            <w:pPr>
              <w:rPr>
                <w:rFonts w:asciiTheme="majorHAnsi" w:hAnsiTheme="majorHAnsi" w:cstheme="majorHAnsi"/>
                <w:b/>
                <w:sz w:val="26"/>
                <w:szCs w:val="26"/>
              </w:rPr>
            </w:pPr>
            <w:r w:rsidRPr="00B366A8">
              <w:rPr>
                <w:rFonts w:asciiTheme="majorHAnsi" w:hAnsiTheme="majorHAnsi" w:cstheme="majorHAnsi"/>
                <w:b/>
                <w:sz w:val="26"/>
                <w:szCs w:val="26"/>
              </w:rPr>
              <w:t>Nhiệm vụ 2. Thực hành lắp ghép mô hình cái đu</w:t>
            </w:r>
          </w:p>
        </w:tc>
      </w:tr>
      <w:tr w:rsidR="00A33DED" w:rsidRPr="00B366A8" w14:paraId="1841F605" w14:textId="77777777" w:rsidTr="00A33DED">
        <w:tc>
          <w:tcPr>
            <w:tcW w:w="592" w:type="dxa"/>
          </w:tcPr>
          <w:p w14:paraId="03AE45BE" w14:textId="77777777" w:rsidR="00A33DED" w:rsidRPr="00B366A8" w:rsidRDefault="00A33DED" w:rsidP="002F79E5">
            <w:pPr>
              <w:rPr>
                <w:rFonts w:asciiTheme="majorHAnsi" w:hAnsiTheme="majorHAnsi" w:cstheme="majorHAnsi"/>
                <w:sz w:val="26"/>
                <w:szCs w:val="26"/>
              </w:rPr>
            </w:pPr>
          </w:p>
        </w:tc>
        <w:tc>
          <w:tcPr>
            <w:tcW w:w="6633" w:type="dxa"/>
          </w:tcPr>
          <w:p w14:paraId="416F4BA6" w14:textId="72F6DDF7" w:rsidR="00A33DED" w:rsidRPr="00B366A8" w:rsidRDefault="00A33DED" w:rsidP="002F79E5">
            <w:pPr>
              <w:rPr>
                <w:rFonts w:asciiTheme="majorHAnsi" w:hAnsiTheme="majorHAnsi" w:cstheme="majorHAnsi"/>
                <w:sz w:val="26"/>
                <w:szCs w:val="26"/>
              </w:rPr>
            </w:pPr>
            <w:r w:rsidRPr="00B366A8">
              <w:rPr>
                <w:rFonts w:asciiTheme="majorHAnsi" w:hAnsiTheme="majorHAnsi" w:cstheme="majorHAnsi"/>
                <w:sz w:val="26"/>
                <w:szCs w:val="26"/>
              </w:rPr>
              <w:t>- Phân chia nhóm thực hành, mỗi nhóm chuẩn bị đầy đủ số lượng các dụng cụ, chi tiết cho tất cả thành viên sử dụng.</w:t>
            </w:r>
          </w:p>
          <w:p w14:paraId="65B5E403" w14:textId="77777777" w:rsidR="00A33DED" w:rsidRPr="00B366A8" w:rsidRDefault="00A33DED" w:rsidP="002F79E5">
            <w:pPr>
              <w:rPr>
                <w:rFonts w:asciiTheme="majorHAnsi" w:hAnsiTheme="majorHAnsi" w:cstheme="majorHAnsi"/>
                <w:sz w:val="26"/>
                <w:szCs w:val="26"/>
              </w:rPr>
            </w:pPr>
            <w:r w:rsidRPr="00B366A8">
              <w:rPr>
                <w:rFonts w:asciiTheme="majorHAnsi" w:hAnsiTheme="majorHAnsi" w:cstheme="majorHAnsi"/>
                <w:sz w:val="26"/>
                <w:szCs w:val="26"/>
              </w:rPr>
              <w:t>- Lưu ý một số thao tác khó và hỗ trợ các nhóm HS khi cần thiết</w:t>
            </w:r>
          </w:p>
          <w:p w14:paraId="0DF93696" w14:textId="77777777" w:rsidR="00A33DED" w:rsidRPr="00B366A8" w:rsidRDefault="00A33DED" w:rsidP="002F79E5">
            <w:pPr>
              <w:rPr>
                <w:rFonts w:asciiTheme="majorHAnsi" w:hAnsiTheme="majorHAnsi" w:cstheme="majorHAnsi"/>
                <w:sz w:val="26"/>
                <w:szCs w:val="26"/>
              </w:rPr>
            </w:pPr>
            <w:r w:rsidRPr="00B366A8">
              <w:rPr>
                <w:rFonts w:asciiTheme="majorHAnsi" w:hAnsiTheme="majorHAnsi" w:cstheme="majorHAnsi"/>
                <w:sz w:val="26"/>
                <w:szCs w:val="26"/>
              </w:rPr>
              <w:t>- Sau khi hoàn thành, yêu cầu HS chơi thử mô hình cái đu, điều chỉnh để hoạt động tốt.</w:t>
            </w:r>
          </w:p>
          <w:p w14:paraId="2CAFD6C2" w14:textId="77777777" w:rsidR="00A33DED" w:rsidRPr="00B366A8" w:rsidRDefault="00A33DED" w:rsidP="002F79E5">
            <w:pPr>
              <w:rPr>
                <w:rFonts w:asciiTheme="majorHAnsi" w:hAnsiTheme="majorHAnsi" w:cstheme="majorHAnsi"/>
                <w:sz w:val="26"/>
                <w:szCs w:val="26"/>
              </w:rPr>
            </w:pPr>
            <w:r w:rsidRPr="00B366A8">
              <w:rPr>
                <w:rFonts w:asciiTheme="majorHAnsi" w:hAnsiTheme="majorHAnsi" w:cstheme="majorHAnsi"/>
                <w:sz w:val="26"/>
                <w:szCs w:val="26"/>
              </w:rPr>
              <w:t>- Để tăng cường khả năng sáng tạo của HS, yêu cầu các nhóm thảo luận các ý tưởng trang trí thêm trên mô hình cái đu.</w:t>
            </w:r>
          </w:p>
        </w:tc>
        <w:tc>
          <w:tcPr>
            <w:tcW w:w="2835" w:type="dxa"/>
          </w:tcPr>
          <w:p w14:paraId="70CEA824" w14:textId="77777777" w:rsidR="00A33DED" w:rsidRPr="00B366A8" w:rsidRDefault="00A33DED" w:rsidP="002F79E5">
            <w:pPr>
              <w:rPr>
                <w:rFonts w:asciiTheme="majorHAnsi" w:hAnsiTheme="majorHAnsi" w:cstheme="majorHAnsi"/>
                <w:sz w:val="26"/>
                <w:szCs w:val="26"/>
              </w:rPr>
            </w:pPr>
            <w:r w:rsidRPr="00B366A8">
              <w:rPr>
                <w:rFonts w:asciiTheme="majorHAnsi" w:hAnsiTheme="majorHAnsi" w:cstheme="majorHAnsi"/>
                <w:sz w:val="26"/>
                <w:szCs w:val="26"/>
              </w:rPr>
              <w:t>- Mỗi HS tự làm một sản phẩm theo các bước cho trước</w:t>
            </w:r>
          </w:p>
          <w:p w14:paraId="43155AD9" w14:textId="77777777" w:rsidR="00A33DED" w:rsidRPr="00B366A8" w:rsidRDefault="00A33DED" w:rsidP="002F79E5">
            <w:pPr>
              <w:rPr>
                <w:rFonts w:asciiTheme="majorHAnsi" w:hAnsiTheme="majorHAnsi" w:cstheme="majorHAnsi"/>
                <w:sz w:val="26"/>
                <w:szCs w:val="26"/>
              </w:rPr>
            </w:pPr>
            <w:r w:rsidRPr="00B366A8">
              <w:rPr>
                <w:rFonts w:asciiTheme="majorHAnsi" w:hAnsiTheme="majorHAnsi" w:cstheme="majorHAnsi"/>
                <w:sz w:val="26"/>
                <w:szCs w:val="26"/>
              </w:rPr>
              <w:t>- Các thành viên trong nhóm có thể thảo luận, hướng dẫn bạn cùng thực hiện các bước đảm bảo yêu cầu kĩ thuật, thẩm mĩ.</w:t>
            </w:r>
          </w:p>
          <w:p w14:paraId="254B14B8" w14:textId="77777777" w:rsidR="00A33DED" w:rsidRPr="00B366A8" w:rsidRDefault="00A33DED" w:rsidP="002F79E5">
            <w:pPr>
              <w:rPr>
                <w:rFonts w:asciiTheme="majorHAnsi" w:hAnsiTheme="majorHAnsi" w:cstheme="majorHAnsi"/>
                <w:sz w:val="26"/>
                <w:szCs w:val="26"/>
              </w:rPr>
            </w:pPr>
          </w:p>
          <w:p w14:paraId="4C66A12C" w14:textId="77777777" w:rsidR="00A33DED" w:rsidRPr="00B366A8" w:rsidRDefault="00A33DED" w:rsidP="002F79E5">
            <w:pPr>
              <w:rPr>
                <w:rFonts w:asciiTheme="majorHAnsi" w:hAnsiTheme="majorHAnsi" w:cstheme="majorHAnsi"/>
                <w:sz w:val="26"/>
                <w:szCs w:val="26"/>
              </w:rPr>
            </w:pPr>
            <w:r w:rsidRPr="00B366A8">
              <w:rPr>
                <w:rFonts w:asciiTheme="majorHAnsi" w:hAnsiTheme="majorHAnsi" w:cstheme="majorHAnsi"/>
                <w:sz w:val="26"/>
                <w:szCs w:val="26"/>
              </w:rPr>
              <w:t>- Thảo luận, lựa chọn và thực hiện trang trí sản phẩm theo ý thích của mình.</w:t>
            </w:r>
          </w:p>
        </w:tc>
      </w:tr>
    </w:tbl>
    <w:p w14:paraId="0A156B9F" w14:textId="5E0E272B" w:rsidR="00396A89" w:rsidRDefault="00183A75" w:rsidP="002F79E5">
      <w:pPr>
        <w:spacing w:after="0" w:line="240" w:lineRule="auto"/>
        <w:rPr>
          <w:rFonts w:asciiTheme="majorHAnsi" w:hAnsiTheme="majorHAnsi" w:cstheme="majorHAnsi"/>
          <w:b/>
          <w:sz w:val="26"/>
          <w:szCs w:val="26"/>
        </w:rPr>
      </w:pPr>
      <w:r w:rsidRPr="00B366A8">
        <w:rPr>
          <w:rFonts w:asciiTheme="majorHAnsi" w:hAnsiTheme="majorHAnsi" w:cstheme="majorHAnsi"/>
          <w:b/>
          <w:sz w:val="26"/>
          <w:szCs w:val="26"/>
        </w:rPr>
        <w:t>IV. ĐIỀU CHỈNH SAU BÀI DẠ</w:t>
      </w:r>
      <w:r>
        <w:rPr>
          <w:rFonts w:asciiTheme="majorHAnsi" w:hAnsiTheme="majorHAnsi" w:cstheme="majorHAnsi"/>
          <w:b/>
          <w:sz w:val="26"/>
          <w:szCs w:val="26"/>
        </w:rPr>
        <w:t>Y</w:t>
      </w:r>
    </w:p>
    <w:p w14:paraId="70E4AD4D" w14:textId="6BA3B721" w:rsidR="00396A89" w:rsidRPr="00B366A8" w:rsidRDefault="00183A75" w:rsidP="002F79E5">
      <w:pPr>
        <w:spacing w:after="0" w:line="24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w:t>
      </w:r>
    </w:p>
    <w:p w14:paraId="0FD95B63" w14:textId="05198354" w:rsidR="00396A89" w:rsidRPr="00B366A8" w:rsidRDefault="00183A75" w:rsidP="002F79E5">
      <w:pPr>
        <w:spacing w:after="0" w:line="24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w:t>
      </w:r>
    </w:p>
    <w:p w14:paraId="2093948C" w14:textId="46E6453A" w:rsidR="00396A89" w:rsidRPr="00B366A8" w:rsidRDefault="00183A75" w:rsidP="002F79E5">
      <w:pPr>
        <w:spacing w:after="0" w:line="24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w:t>
      </w:r>
    </w:p>
    <w:p w14:paraId="58B67F72" w14:textId="48B2688B" w:rsidR="00396A89" w:rsidRPr="00B366A8" w:rsidRDefault="00183A75" w:rsidP="002F79E5">
      <w:pPr>
        <w:spacing w:after="0" w:line="24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w:t>
      </w:r>
    </w:p>
    <w:p w14:paraId="4A92D130" w14:textId="5A8C8153" w:rsidR="00D12575" w:rsidRPr="00B366A8" w:rsidRDefault="00183A75" w:rsidP="002F79E5">
      <w:pPr>
        <w:spacing w:after="0" w:line="24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w:t>
      </w:r>
    </w:p>
    <w:sectPr w:rsidR="00D12575" w:rsidRPr="00B366A8" w:rsidSect="00CF1091">
      <w:pgSz w:w="11907" w:h="16840"/>
      <w:pgMar w:top="1134" w:right="851" w:bottom="1134" w:left="1134"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58AC"/>
    <w:multiLevelType w:val="hybridMultilevel"/>
    <w:tmpl w:val="E36C6000"/>
    <w:lvl w:ilvl="0" w:tplc="EB08586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F810BA2"/>
    <w:multiLevelType w:val="hybridMultilevel"/>
    <w:tmpl w:val="17EAE642"/>
    <w:lvl w:ilvl="0" w:tplc="CED2CA5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10424FF"/>
    <w:multiLevelType w:val="hybridMultilevel"/>
    <w:tmpl w:val="188E670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D4"/>
    <w:rsid w:val="000E27BF"/>
    <w:rsid w:val="00100AD6"/>
    <w:rsid w:val="00174391"/>
    <w:rsid w:val="00183A75"/>
    <w:rsid w:val="001C6523"/>
    <w:rsid w:val="0021427A"/>
    <w:rsid w:val="00276A2F"/>
    <w:rsid w:val="002C6545"/>
    <w:rsid w:val="002F79E5"/>
    <w:rsid w:val="00396A89"/>
    <w:rsid w:val="00421D76"/>
    <w:rsid w:val="00432F0C"/>
    <w:rsid w:val="005246CF"/>
    <w:rsid w:val="005268F0"/>
    <w:rsid w:val="00580F45"/>
    <w:rsid w:val="00601297"/>
    <w:rsid w:val="006A018F"/>
    <w:rsid w:val="006F2C07"/>
    <w:rsid w:val="0075496C"/>
    <w:rsid w:val="007A59EB"/>
    <w:rsid w:val="0080342E"/>
    <w:rsid w:val="00861A76"/>
    <w:rsid w:val="00991388"/>
    <w:rsid w:val="009B60EF"/>
    <w:rsid w:val="00A33DED"/>
    <w:rsid w:val="00A462DD"/>
    <w:rsid w:val="00AB3DD4"/>
    <w:rsid w:val="00B005A0"/>
    <w:rsid w:val="00B366A8"/>
    <w:rsid w:val="00C01D7D"/>
    <w:rsid w:val="00CC6CF7"/>
    <w:rsid w:val="00CF1091"/>
    <w:rsid w:val="00D12575"/>
    <w:rsid w:val="00D75749"/>
    <w:rsid w:val="00DB6808"/>
    <w:rsid w:val="00EC7C9A"/>
    <w:rsid w:val="00EE5D3F"/>
    <w:rsid w:val="00EF569A"/>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95D"/>
  <w15:chartTrackingRefBased/>
  <w15:docId w15:val="{3364A3BA-A5F3-4A5B-9943-A025F7C9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Dell</cp:lastModifiedBy>
  <cp:revision>11</cp:revision>
  <dcterms:created xsi:type="dcterms:W3CDTF">2024-01-07T13:57:00Z</dcterms:created>
  <dcterms:modified xsi:type="dcterms:W3CDTF">2025-02-10T05:01:00Z</dcterms:modified>
</cp:coreProperties>
</file>