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B9" w:rsidRPr="002B4DB9" w:rsidRDefault="002B4DB9" w:rsidP="002B4DB9">
      <w:pPr>
        <w:jc w:val="center"/>
        <w:rPr>
          <w:rFonts w:ascii="Times New Roman" w:eastAsia="Times New Roman" w:hAnsi="Times New Roman" w:cs="Times New Roman"/>
          <w:b/>
          <w:bCs/>
          <w:sz w:val="28"/>
          <w:szCs w:val="28"/>
          <w:lang w:val="nl-NL"/>
        </w:rPr>
      </w:pPr>
      <w:r w:rsidRPr="002B4DB9">
        <w:rPr>
          <w:rFonts w:ascii="Times New Roman" w:eastAsia="Times New Roman" w:hAnsi="Times New Roman" w:cs="Times New Roman"/>
          <w:b/>
          <w:bCs/>
          <w:sz w:val="28"/>
          <w:szCs w:val="28"/>
          <w:lang w:val="nl-NL"/>
        </w:rPr>
        <w:t>TIN HỌC LỚP 4</w:t>
      </w:r>
    </w:p>
    <w:p w:rsidR="00131208" w:rsidRPr="002B4DB9" w:rsidRDefault="00131208" w:rsidP="002B4DB9">
      <w:pPr>
        <w:pStyle w:val="BodyText"/>
        <w:tabs>
          <w:tab w:val="left" w:pos="674"/>
        </w:tabs>
        <w:spacing w:after="0" w:line="240" w:lineRule="auto"/>
        <w:jc w:val="center"/>
        <w:rPr>
          <w:rFonts w:ascii="Times New Roman" w:hAnsi="Times New Roman" w:cs="Times New Roman"/>
          <w:color w:val="000000" w:themeColor="text1"/>
          <w:sz w:val="28"/>
          <w:szCs w:val="28"/>
        </w:rPr>
      </w:pPr>
      <w:r w:rsidRPr="002B4DB9">
        <w:rPr>
          <w:rFonts w:ascii="Times New Roman" w:hAnsi="Times New Roman" w:cs="Times New Roman"/>
          <w:b/>
          <w:bCs/>
          <w:color w:val="000000" w:themeColor="text1"/>
          <w:sz w:val="28"/>
          <w:szCs w:val="28"/>
        </w:rPr>
        <w:t>CHỦ ĐỀ E2: TẬP SOẠN THẢO VĂN BẢN</w:t>
      </w:r>
    </w:p>
    <w:p w:rsidR="00131208" w:rsidRPr="002B4DB9" w:rsidRDefault="00131208" w:rsidP="002B4DB9">
      <w:pPr>
        <w:jc w:val="cente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BÀI 2: SOẠN THẢO VĂN BẢN TIẾNG VIỆT VÀ LƯU TỆP VỚI TÊN MỚI</w:t>
      </w:r>
      <w:r w:rsidR="002B4DB9" w:rsidRPr="002B4DB9">
        <w:rPr>
          <w:rFonts w:ascii="Times New Roman" w:hAnsi="Times New Roman" w:cs="Times New Roman"/>
          <w:b/>
          <w:bCs/>
          <w:color w:val="000000" w:themeColor="text1"/>
          <w:sz w:val="28"/>
          <w:szCs w:val="28"/>
          <w:lang w:val="en-US"/>
        </w:rPr>
        <w:t xml:space="preserve"> (1T)</w:t>
      </w:r>
    </w:p>
    <w:p w:rsidR="00230598" w:rsidRPr="00230598" w:rsidRDefault="00230598" w:rsidP="00230598">
      <w:pPr>
        <w:pStyle w:val="Heading80"/>
        <w:keepNext/>
        <w:keepLines/>
        <w:jc w:val="right"/>
        <w:rPr>
          <w:rFonts w:ascii="Times New Roman" w:eastAsia="Times New Roman" w:hAnsi="Times New Roman" w:cs="Times New Roman"/>
          <w:color w:val="auto"/>
          <w:sz w:val="28"/>
          <w:szCs w:val="28"/>
          <w:lang w:val="nl-NL" w:bidi="vi-VN"/>
        </w:rPr>
      </w:pPr>
      <w:bookmarkStart w:id="0" w:name="_GoBack"/>
      <w:r w:rsidRPr="00230598">
        <w:rPr>
          <w:rFonts w:ascii="Times New Roman" w:eastAsia="Times New Roman" w:hAnsi="Times New Roman" w:cs="Times New Roman"/>
          <w:color w:val="auto"/>
          <w:sz w:val="28"/>
          <w:szCs w:val="28"/>
          <w:lang w:val="nl-NL" w:bidi="vi-VN"/>
        </w:rPr>
        <w:t xml:space="preserve">Thời gian tiến hành: </w:t>
      </w:r>
      <w:r w:rsidRPr="00230598">
        <w:rPr>
          <w:rFonts w:ascii="Times New Roman" w:eastAsia="Times New Roman" w:hAnsi="Times New Roman" w:cs="Times New Roman"/>
          <w:color w:val="auto"/>
          <w:sz w:val="28"/>
          <w:szCs w:val="28"/>
          <w:lang w:bidi="vi-VN"/>
        </w:rPr>
        <w:t>20/01/2025 - 25/01/2025</w:t>
      </w:r>
    </w:p>
    <w:bookmarkEnd w:id="0"/>
    <w:p w:rsidR="00131208" w:rsidRPr="002B4DB9" w:rsidRDefault="00131208" w:rsidP="002B4DB9">
      <w:pPr>
        <w:pStyle w:val="Heading80"/>
        <w:keepNext/>
        <w:keepLines/>
        <w:spacing w:after="0"/>
        <w:outlineLvl w:val="9"/>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I. YÊU CẦU CẦN ĐẠT</w:t>
      </w:r>
    </w:p>
    <w:p w:rsidR="002B4DB9" w:rsidRPr="002B4DB9" w:rsidRDefault="002B4DB9" w:rsidP="002B4DB9">
      <w:pPr>
        <w:keepNext/>
        <w:keepLines/>
        <w:jc w:val="both"/>
        <w:rPr>
          <w:rFonts w:ascii="Times New Roman" w:eastAsia="Arial" w:hAnsi="Times New Roman" w:cs="Times New Roman"/>
          <w:b/>
          <w:bCs/>
          <w:sz w:val="28"/>
          <w:szCs w:val="28"/>
          <w:lang w:val="en-US"/>
        </w:rPr>
      </w:pPr>
      <w:r w:rsidRPr="002B4DB9">
        <w:rPr>
          <w:rFonts w:ascii="Times New Roman" w:eastAsia="Arial" w:hAnsi="Times New Roman" w:cs="Times New Roman"/>
          <w:b/>
          <w:bCs/>
          <w:sz w:val="28"/>
          <w:szCs w:val="28"/>
          <w:lang w:val="en-US"/>
        </w:rPr>
        <w:t>1. Kiến thức, kĩ năng</w:t>
      </w:r>
    </w:p>
    <w:p w:rsidR="002B4DB9" w:rsidRPr="002B4DB9" w:rsidRDefault="002B4DB9" w:rsidP="002B4DB9">
      <w:pPr>
        <w:keepNext/>
        <w:keepLines/>
        <w:ind w:firstLine="567"/>
        <w:jc w:val="both"/>
        <w:rPr>
          <w:rFonts w:ascii="Times New Roman" w:eastAsia="Arial" w:hAnsi="Times New Roman" w:cs="Times New Roman"/>
          <w:bCs/>
          <w:sz w:val="28"/>
          <w:szCs w:val="28"/>
          <w:lang w:val="en-US"/>
        </w:rPr>
      </w:pPr>
      <w:r w:rsidRPr="002B4DB9">
        <w:rPr>
          <w:rFonts w:ascii="Times New Roman" w:eastAsia="Arial" w:hAnsi="Times New Roman" w:cs="Times New Roman"/>
          <w:bCs/>
          <w:sz w:val="28"/>
          <w:szCs w:val="28"/>
          <w:lang w:val="en-US"/>
        </w:rPr>
        <w:t>- Mở được tệp văn bản đã có.</w:t>
      </w:r>
    </w:p>
    <w:p w:rsidR="002B4DB9" w:rsidRPr="002B4DB9" w:rsidRDefault="002B4DB9" w:rsidP="002B4DB9">
      <w:pPr>
        <w:keepNext/>
        <w:keepLines/>
        <w:ind w:firstLine="567"/>
        <w:jc w:val="both"/>
        <w:rPr>
          <w:rFonts w:ascii="Times New Roman" w:eastAsia="Arial" w:hAnsi="Times New Roman" w:cs="Times New Roman"/>
          <w:sz w:val="28"/>
          <w:szCs w:val="28"/>
          <w:lang w:val="en-US"/>
        </w:rPr>
      </w:pPr>
      <w:r w:rsidRPr="002B4DB9">
        <w:rPr>
          <w:rFonts w:ascii="Times New Roman" w:eastAsia="Arial" w:hAnsi="Times New Roman" w:cs="Times New Roman"/>
          <w:sz w:val="28"/>
          <w:szCs w:val="28"/>
          <w:lang w:val="en-US"/>
        </w:rPr>
        <w:t>- Soạn thảo được văn bản tiếng Việt có chữ hoa, có dấu và lưu trữ được vào thư mục theo yêu cầu.</w:t>
      </w:r>
    </w:p>
    <w:p w:rsidR="002B4DB9" w:rsidRPr="002B4DB9" w:rsidRDefault="002B4DB9" w:rsidP="002B4DB9">
      <w:pPr>
        <w:jc w:val="both"/>
        <w:rPr>
          <w:rFonts w:ascii="Times New Roman" w:eastAsia="Times New Roman" w:hAnsi="Times New Roman" w:cs="Times New Roman"/>
          <w:b/>
          <w:bCs/>
          <w:sz w:val="28"/>
          <w:szCs w:val="28"/>
          <w:lang w:val="en-US"/>
        </w:rPr>
      </w:pPr>
      <w:r w:rsidRPr="002B4DB9">
        <w:rPr>
          <w:rFonts w:ascii="Times New Roman" w:eastAsia="Times New Roman" w:hAnsi="Times New Roman" w:cs="Times New Roman"/>
          <w:b/>
          <w:bCs/>
          <w:sz w:val="28"/>
          <w:szCs w:val="28"/>
          <w:lang w:val="en-US"/>
        </w:rPr>
        <w:t>2. Năng lực</w:t>
      </w:r>
    </w:p>
    <w:p w:rsidR="002B4DB9" w:rsidRPr="002B4DB9" w:rsidRDefault="002B4DB9" w:rsidP="002B4DB9">
      <w:pPr>
        <w:jc w:val="both"/>
        <w:rPr>
          <w:rFonts w:ascii="Times New Roman" w:eastAsia="Times New Roman" w:hAnsi="Times New Roman" w:cs="Times New Roman"/>
          <w:b/>
          <w:bCs/>
          <w:sz w:val="28"/>
          <w:szCs w:val="28"/>
          <w:lang w:val="en-US"/>
        </w:rPr>
      </w:pPr>
      <w:r w:rsidRPr="002B4DB9">
        <w:rPr>
          <w:rFonts w:ascii="Times New Roman" w:eastAsia="Times New Roman" w:hAnsi="Times New Roman" w:cs="Times New Roman"/>
          <w:b/>
          <w:bCs/>
          <w:sz w:val="28"/>
          <w:szCs w:val="28"/>
          <w:lang w:val="en-US"/>
        </w:rPr>
        <w:t>- Năng lực chung</w:t>
      </w:r>
      <w:r w:rsidRPr="002B4DB9">
        <w:rPr>
          <w:rFonts w:ascii="Times New Roman" w:eastAsia="Times New Roman" w:hAnsi="Times New Roman" w:cs="Times New Roman"/>
          <w:sz w:val="28"/>
          <w:szCs w:val="28"/>
          <w:lang w:val="en-US"/>
        </w:rPr>
        <w:t>:</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Năng lực tự chủ và tự học: Biết tự học, tự nghiên cứu sách.</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Năng lực giao tiếp và hợp tác: Biết trao đổi giao tiếp với bạn bè thầy cô.</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Năng lực giải quyết vấn đề và sáng tạo: Biết giải quyết các vấn đề mà thầy giao hoặc yêu cầu.</w:t>
      </w:r>
    </w:p>
    <w:p w:rsidR="002B4DB9" w:rsidRPr="002B4DB9" w:rsidRDefault="002B4DB9" w:rsidP="002B4DB9">
      <w:pPr>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b/>
          <w:bCs/>
          <w:sz w:val="28"/>
          <w:szCs w:val="28"/>
          <w:lang w:val="en-US"/>
        </w:rPr>
        <w:t>- Năng lực đặc thù:</w:t>
      </w:r>
    </w:p>
    <w:p w:rsidR="002B4DB9" w:rsidRPr="002B4DB9" w:rsidRDefault="002B4DB9" w:rsidP="002B4DB9">
      <w:pPr>
        <w:widowControl/>
        <w:ind w:firstLine="567"/>
        <w:jc w:val="both"/>
        <w:rPr>
          <w:rFonts w:ascii="Times New Roman" w:eastAsia="Calibri" w:hAnsi="Times New Roman" w:cs="Times New Roman"/>
          <w:sz w:val="28"/>
          <w:szCs w:val="28"/>
          <w:lang w:val="en-US"/>
        </w:rPr>
      </w:pPr>
      <w:r w:rsidRPr="002B4DB9">
        <w:rPr>
          <w:rFonts w:ascii="Times New Roman" w:eastAsia="Calibri" w:hAnsi="Times New Roman" w:cs="Times New Roman"/>
          <w:sz w:val="28"/>
          <w:szCs w:val="28"/>
          <w:lang w:val="en-US"/>
        </w:rPr>
        <w:t>+ Năng lực tin học: Nld.</w:t>
      </w:r>
    </w:p>
    <w:p w:rsidR="002B4DB9" w:rsidRPr="002B4DB9" w:rsidRDefault="002B4DB9" w:rsidP="002B4DB9">
      <w:pPr>
        <w:jc w:val="both"/>
        <w:rPr>
          <w:rFonts w:ascii="Times New Roman" w:eastAsia="Times New Roman" w:hAnsi="Times New Roman" w:cs="Times New Roman"/>
          <w:b/>
          <w:bCs/>
          <w:sz w:val="28"/>
          <w:szCs w:val="28"/>
          <w:lang w:val="en-US"/>
        </w:rPr>
      </w:pPr>
      <w:r w:rsidRPr="002B4DB9">
        <w:rPr>
          <w:rFonts w:ascii="Times New Roman" w:eastAsia="Times New Roman" w:hAnsi="Times New Roman" w:cs="Times New Roman"/>
          <w:b/>
          <w:bCs/>
          <w:sz w:val="28"/>
          <w:szCs w:val="28"/>
          <w:lang w:val="en-US"/>
        </w:rPr>
        <w:t>3. Phẩm chất</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Nhân ái: Biết giúp đỡ bạn bè trong học tập.</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Chăm chỉ: Chăm chỉ học tập và nghiên cứu bài học.</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Trung thực: Biết nhận lỗi, sửa lỗi khi làm sai, thấy bạn làm sai dám nhắc nhở, báo cáo thầy cô.</w:t>
      </w:r>
    </w:p>
    <w:p w:rsidR="002B4DB9" w:rsidRPr="002B4DB9" w:rsidRDefault="002B4DB9" w:rsidP="002B4DB9">
      <w:pPr>
        <w:ind w:firstLine="567"/>
        <w:jc w:val="both"/>
        <w:rPr>
          <w:rFonts w:ascii="Times New Roman" w:eastAsia="Times New Roman" w:hAnsi="Times New Roman" w:cs="Times New Roman"/>
          <w:sz w:val="28"/>
          <w:szCs w:val="28"/>
          <w:lang w:val="en-US"/>
        </w:rPr>
      </w:pPr>
      <w:r w:rsidRPr="002B4DB9">
        <w:rPr>
          <w:rFonts w:ascii="Times New Roman" w:eastAsia="Times New Roman" w:hAnsi="Times New Roman" w:cs="Times New Roman"/>
          <w:sz w:val="28"/>
          <w:szCs w:val="28"/>
          <w:lang w:val="en-US"/>
        </w:rPr>
        <w:t>- Trách nhiệm: Có trách nhiệm trong việc bảo vệ giữ gìn vệ sinh phòng máy.</w:t>
      </w:r>
    </w:p>
    <w:p w:rsidR="00131208" w:rsidRPr="002B4DB9" w:rsidRDefault="00131208" w:rsidP="002B4DB9">
      <w:pPr>
        <w:pStyle w:val="Bodytext20"/>
        <w:spacing w:after="0" w:line="240" w:lineRule="auto"/>
        <w:ind w:firstLine="0"/>
        <w:rPr>
          <w:b/>
          <w:bCs/>
          <w:color w:val="000000" w:themeColor="text1"/>
          <w:sz w:val="28"/>
          <w:szCs w:val="28"/>
        </w:rPr>
      </w:pPr>
      <w:r w:rsidRPr="002B4DB9">
        <w:rPr>
          <w:b/>
          <w:bCs/>
          <w:color w:val="000000" w:themeColor="text1"/>
          <w:sz w:val="28"/>
          <w:szCs w:val="28"/>
        </w:rPr>
        <w:t>II. ĐỒ DÙNG DẠY HỌC</w:t>
      </w:r>
    </w:p>
    <w:p w:rsidR="00131208" w:rsidRPr="002B4DB9" w:rsidRDefault="00131208" w:rsidP="002B4DB9">
      <w:pPr>
        <w:ind w:firstLine="567"/>
        <w:rPr>
          <w:rFonts w:ascii="Times New Roman" w:hAnsi="Times New Roman" w:cs="Times New Roman"/>
          <w:bCs/>
          <w:color w:val="000000" w:themeColor="text1"/>
          <w:sz w:val="28"/>
          <w:szCs w:val="28"/>
          <w:lang w:val="en-US"/>
        </w:rPr>
      </w:pPr>
      <w:r w:rsidRPr="002B4DB9">
        <w:rPr>
          <w:rFonts w:ascii="Times New Roman" w:hAnsi="Times New Roman" w:cs="Times New Roman"/>
          <w:bCs/>
          <w:color w:val="000000" w:themeColor="text1"/>
          <w:sz w:val="28"/>
          <w:szCs w:val="28"/>
          <w:lang w:val="en-US"/>
        </w:rPr>
        <w:t>1. Giáo viên: Máy tính, máy chiếu, sách giáo khoa.</w:t>
      </w:r>
    </w:p>
    <w:p w:rsidR="00131208" w:rsidRPr="002B4DB9" w:rsidRDefault="00131208" w:rsidP="002B4DB9">
      <w:pPr>
        <w:ind w:firstLine="567"/>
        <w:rPr>
          <w:rFonts w:ascii="Times New Roman" w:hAnsi="Times New Roman" w:cs="Times New Roman"/>
          <w:bCs/>
          <w:color w:val="000000" w:themeColor="text1"/>
          <w:sz w:val="28"/>
          <w:szCs w:val="28"/>
          <w:lang w:val="en-US"/>
        </w:rPr>
      </w:pPr>
      <w:r w:rsidRPr="002B4DB9">
        <w:rPr>
          <w:rFonts w:ascii="Times New Roman" w:hAnsi="Times New Roman" w:cs="Times New Roman"/>
          <w:bCs/>
          <w:color w:val="000000" w:themeColor="text1"/>
          <w:sz w:val="28"/>
          <w:szCs w:val="28"/>
          <w:lang w:val="en-US"/>
        </w:rPr>
        <w:t>2. Học sinh: Sách giáo khoa, vở ghi</w:t>
      </w:r>
    </w:p>
    <w:p w:rsidR="00131208" w:rsidRPr="002B4DB9" w:rsidRDefault="00131208"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III. CÁC HOẠT ĐỘNG DẠY HỌC</w:t>
      </w:r>
    </w:p>
    <w:tbl>
      <w:tblPr>
        <w:tblStyle w:val="TableGrid"/>
        <w:tblW w:w="0" w:type="auto"/>
        <w:tblLook w:val="04A0" w:firstRow="1" w:lastRow="0" w:firstColumn="1" w:lastColumn="0" w:noHBand="0" w:noVBand="1"/>
      </w:tblPr>
      <w:tblGrid>
        <w:gridCol w:w="889"/>
        <w:gridCol w:w="4610"/>
        <w:gridCol w:w="4746"/>
      </w:tblGrid>
      <w:tr w:rsidR="002B4DB9" w:rsidRPr="002B4DB9" w:rsidTr="002B4DB9">
        <w:tc>
          <w:tcPr>
            <w:tcW w:w="889"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TG</w:t>
            </w:r>
          </w:p>
        </w:tc>
        <w:tc>
          <w:tcPr>
            <w:tcW w:w="4610"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HOẠT ĐỘNG CỦA GIÁO VIÊN</w:t>
            </w:r>
          </w:p>
        </w:tc>
        <w:tc>
          <w:tcPr>
            <w:tcW w:w="4746"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HOẠT ĐỘNG CỦA HỌC SINH</w:t>
            </w:r>
          </w:p>
        </w:tc>
      </w:tr>
      <w:tr w:rsidR="002B4DB9" w:rsidRPr="002B4DB9" w:rsidTr="002B4DB9">
        <w:tc>
          <w:tcPr>
            <w:tcW w:w="889"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w:t>
            </w:r>
          </w:p>
        </w:tc>
        <w:tc>
          <w:tcPr>
            <w:tcW w:w="9356" w:type="dxa"/>
            <w:gridSpan w:val="2"/>
          </w:tcPr>
          <w:p w:rsidR="002B4DB9" w:rsidRPr="002B4DB9" w:rsidRDefault="002B4DB9"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1. HOẠT ĐỘNG MỞ ĐẦU</w:t>
            </w:r>
          </w:p>
        </w:tc>
      </w:tr>
      <w:tr w:rsidR="002B4DB9" w:rsidRPr="002B4DB9" w:rsidTr="002B4DB9">
        <w:tc>
          <w:tcPr>
            <w:tcW w:w="889" w:type="dxa"/>
          </w:tcPr>
          <w:p w:rsidR="002B4DB9" w:rsidRPr="002B4DB9" w:rsidRDefault="002B4DB9" w:rsidP="002B4DB9">
            <w:pPr>
              <w:rPr>
                <w:rFonts w:ascii="Times New Roman" w:hAnsi="Times New Roman" w:cs="Times New Roman"/>
                <w:color w:val="000000" w:themeColor="text1"/>
                <w:sz w:val="28"/>
                <w:szCs w:val="28"/>
                <w:lang w:val="en-US"/>
              </w:rPr>
            </w:pPr>
          </w:p>
        </w:tc>
        <w:tc>
          <w:tcPr>
            <w:tcW w:w="4610" w:type="dxa"/>
          </w:tcPr>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KTBC: Để mở một tệp văn bản có sẵn em làm thế nào?</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 tuyên dương.</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Hôm nay, các em sẽ học bài “Soạn thảo văn bản Tiếng Việt và lưu tệp với tên mới”</w:t>
            </w:r>
          </w:p>
        </w:tc>
        <w:tc>
          <w:tcPr>
            <w:tcW w:w="4746" w:type="dxa"/>
          </w:tcPr>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trả lời: Nháy đúp chuột vào tệp văn bản đó.</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nhận xét.</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viết bài.</w:t>
            </w:r>
          </w:p>
        </w:tc>
      </w:tr>
      <w:tr w:rsidR="002B4DB9" w:rsidRPr="002B4DB9" w:rsidTr="002B4DB9">
        <w:tc>
          <w:tcPr>
            <w:tcW w:w="889"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20’</w:t>
            </w:r>
          </w:p>
        </w:tc>
        <w:tc>
          <w:tcPr>
            <w:tcW w:w="9356" w:type="dxa"/>
            <w:gridSpan w:val="2"/>
          </w:tcPr>
          <w:p w:rsidR="002B4DB9" w:rsidRPr="002B4DB9" w:rsidRDefault="002B4DB9"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2. HOẠT ĐỘNG HÌNH THÀNH KIẾN THỨC</w:t>
            </w:r>
          </w:p>
        </w:tc>
      </w:tr>
      <w:tr w:rsidR="002B4DB9" w:rsidRPr="002B4DB9" w:rsidTr="002B4DB9">
        <w:trPr>
          <w:trHeight w:val="4667"/>
        </w:trPr>
        <w:tc>
          <w:tcPr>
            <w:tcW w:w="889" w:type="dxa"/>
          </w:tcPr>
          <w:p w:rsidR="002B4DB9" w:rsidRPr="002B4DB9" w:rsidRDefault="002B4DB9" w:rsidP="002B4DB9">
            <w:pPr>
              <w:jc w:val="both"/>
              <w:rPr>
                <w:rFonts w:ascii="Times New Roman" w:hAnsi="Times New Roman" w:cs="Times New Roman"/>
                <w:color w:val="000000" w:themeColor="text1"/>
                <w:sz w:val="28"/>
                <w:szCs w:val="28"/>
              </w:rPr>
            </w:pPr>
          </w:p>
        </w:tc>
        <w:tc>
          <w:tcPr>
            <w:tcW w:w="4610" w:type="dxa"/>
          </w:tcPr>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rPr>
              <w:t>Hoạt động 1</w:t>
            </w:r>
            <w:r w:rsidRPr="002B4DB9">
              <w:rPr>
                <w:rFonts w:ascii="Times New Roman" w:hAnsi="Times New Roman" w:cs="Times New Roman"/>
                <w:color w:val="000000" w:themeColor="text1"/>
                <w:sz w:val="28"/>
                <w:szCs w:val="28"/>
                <w:lang w:val="en-US"/>
              </w:rPr>
              <w:t>: Mở tệp văn bản và lưu tệp văn bản mới</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Em hãy thảo luận và mở tệp văn bản “em tap soan thao” đã lưu tuần trước lên theo hướng dẫn SGK.</w:t>
            </w: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Gv quan sát hướng dẫn.</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Trình chiếu bài làm của học sinh.</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 tuyên dương.</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YC học sinh gõ bài thơ NAN DO CHOI vào bài soạn thảo không dấu.</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Trình chiếu bài làm của học sinh.</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 tuyên dương.</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Hoạt động 2: Lưu tệp với tên mới</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Để lưu lại bài soạn thảo trên với tên mới em làm thế nào?</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Nhận xét – tuyên dương.</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YC học sinh thực hiện lưu bài soạn thảo mới với tên “Nan do choi”.</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Trình chiếu bài làm của học sinh.</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 tuyên dương.</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Hoạt động 3: Soạn thảo văn bản Tiếng Việt</w:t>
            </w: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Để gõ được chữ Tiếng Việt em cần kích hoạt phần mềm gì?</w:t>
            </w:r>
          </w:p>
          <w:p w:rsidR="002B4DB9" w:rsidRPr="002B4DB9" w:rsidRDefault="002B4DB9" w:rsidP="002B4DB9">
            <w:pPr>
              <w:pStyle w:val="BodyText"/>
              <w:spacing w:after="0" w:line="240" w:lineRule="auto"/>
              <w:jc w:val="both"/>
              <w:rPr>
                <w:rFonts w:ascii="Times New Roman" w:eastAsia="Courier New" w:hAnsi="Times New Roman" w:cs="Times New Roman"/>
                <w:color w:val="000000" w:themeColor="text1"/>
                <w:sz w:val="28"/>
                <w:szCs w:val="28"/>
              </w:rPr>
            </w:pPr>
            <w:r w:rsidRPr="002B4DB9">
              <w:rPr>
                <w:rFonts w:ascii="Times New Roman" w:eastAsia="Courier New" w:hAnsi="Times New Roman" w:cs="Times New Roman"/>
                <w:color w:val="000000" w:themeColor="text1"/>
                <w:sz w:val="28"/>
                <w:szCs w:val="28"/>
              </w:rPr>
              <w:t>- Em hãy dựa vào bảng hướng dẫn kiểu gõ Tiếng Việt trong SGK để thực hiện gõ chữ “đọc sách”. Và lưu bài vào thư mục của em với tên “doc sach”.</w:t>
            </w:r>
          </w:p>
          <w:p w:rsidR="002B4DB9" w:rsidRPr="002B4DB9" w:rsidRDefault="002B4DB9" w:rsidP="002B4DB9">
            <w:pPr>
              <w:pStyle w:val="BodyText"/>
              <w:spacing w:after="0" w:line="240" w:lineRule="auto"/>
              <w:jc w:val="both"/>
              <w:rPr>
                <w:rFonts w:ascii="Times New Roman" w:eastAsia="Courier New" w:hAnsi="Times New Roman" w:cs="Times New Roman"/>
                <w:color w:val="000000" w:themeColor="text1"/>
                <w:sz w:val="28"/>
                <w:szCs w:val="28"/>
              </w:rPr>
            </w:pPr>
            <w:r w:rsidRPr="002B4DB9">
              <w:rPr>
                <w:noProof/>
                <w:sz w:val="28"/>
                <w:szCs w:val="28"/>
              </w:rPr>
              <w:lastRenderedPageBreak/>
              <w:drawing>
                <wp:inline distT="0" distB="0" distL="0" distR="0" wp14:anchorId="3B56CCBE" wp14:editId="0BF97682">
                  <wp:extent cx="2784152" cy="1488558"/>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2798661" cy="1496315"/>
                          </a:xfrm>
                          <a:prstGeom prst="rect">
                            <a:avLst/>
                          </a:prstGeom>
                          <a:ln>
                            <a:noFill/>
                          </a:ln>
                          <a:extLst>
                            <a:ext uri="{53640926-AAD7-44D8-BBD7-CCE9431645EC}">
                              <a14:shadowObscured xmlns:a14="http://schemas.microsoft.com/office/drawing/2010/main"/>
                            </a:ext>
                          </a:extLst>
                        </pic:spPr>
                      </pic:pic>
                    </a:graphicData>
                  </a:graphic>
                </wp:inline>
              </w:drawing>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Trình chiếu sản phẩm của học sinh.</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Nhận xét – tuyên dương.</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tc>
        <w:tc>
          <w:tcPr>
            <w:tcW w:w="4746" w:type="dxa"/>
          </w:tcPr>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đọc SGK thảo luận và thực hiện.</w:t>
            </w:r>
          </w:p>
          <w:p w:rsidR="002B4DB9" w:rsidRPr="002B4DB9" w:rsidRDefault="002B4DB9" w:rsidP="002B4DB9">
            <w:pPr>
              <w:rPr>
                <w:rFonts w:ascii="Times New Roman" w:hAnsi="Times New Roman" w:cs="Times New Roman"/>
                <w:color w:val="000000" w:themeColor="text1"/>
                <w:sz w:val="28"/>
                <w:szCs w:val="28"/>
                <w:lang w:val="en-US"/>
              </w:rPr>
            </w:pPr>
            <w:r w:rsidRPr="002B4DB9">
              <w:rPr>
                <w:noProof/>
                <w:sz w:val="28"/>
                <w:szCs w:val="28"/>
                <w:lang w:val="en-US" w:eastAsia="en-US" w:bidi="ar-SA"/>
              </w:rPr>
              <w:drawing>
                <wp:inline distT="0" distB="0" distL="0" distR="0" wp14:anchorId="7C4418C3" wp14:editId="5B76F23D">
                  <wp:extent cx="2870716" cy="1232535"/>
                  <wp:effectExtent l="0" t="0" r="6350" b="571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903859" cy="1246765"/>
                          </a:xfrm>
                          <a:prstGeom prst="rect">
                            <a:avLst/>
                          </a:prstGeom>
                          <a:ln>
                            <a:noFill/>
                          </a:ln>
                          <a:extLst>
                            <a:ext uri="{53640926-AAD7-44D8-BBD7-CCE9431645EC}">
                              <a14:shadowObscured xmlns:a14="http://schemas.microsoft.com/office/drawing/2010/main"/>
                            </a:ext>
                          </a:extLst>
                        </pic:spPr>
                      </pic:pic>
                    </a:graphicData>
                  </a:graphic>
                </wp:inline>
              </w:drawing>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nhận xét.</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các nhóm thực hiện.</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nhận xét.</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xml:space="preserve"> </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thảo luận trả lời.</w:t>
            </w:r>
          </w:p>
          <w:p w:rsidR="002B4DB9" w:rsidRPr="002B4DB9" w:rsidRDefault="002B4DB9" w:rsidP="002B4DB9">
            <w:pPr>
              <w:rPr>
                <w:rFonts w:ascii="Times New Roman" w:hAnsi="Times New Roman" w:cs="Times New Roman"/>
                <w:color w:val="000000" w:themeColor="text1"/>
                <w:sz w:val="28"/>
                <w:szCs w:val="28"/>
                <w:lang w:val="en-US"/>
              </w:rPr>
            </w:pPr>
            <w:r w:rsidRPr="002B4DB9">
              <w:rPr>
                <w:noProof/>
                <w:sz w:val="28"/>
                <w:szCs w:val="28"/>
                <w:lang w:val="en-US" w:eastAsia="en-US" w:bidi="ar-SA"/>
              </w:rPr>
              <w:drawing>
                <wp:inline distT="0" distB="0" distL="0" distR="0" wp14:anchorId="7D3802AC" wp14:editId="68CB6BA1">
                  <wp:extent cx="2806197" cy="733646"/>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861948" cy="748221"/>
                          </a:xfrm>
                          <a:prstGeom prst="rect">
                            <a:avLst/>
                          </a:prstGeom>
                          <a:ln>
                            <a:noFill/>
                          </a:ln>
                          <a:extLst>
                            <a:ext uri="{53640926-AAD7-44D8-BBD7-CCE9431645EC}">
                              <a14:shadowObscured xmlns:a14="http://schemas.microsoft.com/office/drawing/2010/main"/>
                            </a:ext>
                          </a:extLst>
                        </pic:spPr>
                      </pic:pic>
                    </a:graphicData>
                  </a:graphic>
                </wp:inline>
              </w:drawing>
            </w:r>
          </w:p>
          <w:p w:rsidR="002B4DB9" w:rsidRPr="002B4DB9" w:rsidRDefault="002B4DB9" w:rsidP="002B4DB9">
            <w:pPr>
              <w:rPr>
                <w:rFonts w:ascii="Times New Roman" w:hAnsi="Times New Roman" w:cs="Times New Roman"/>
                <w:color w:val="000000" w:themeColor="text1"/>
                <w:sz w:val="28"/>
                <w:szCs w:val="28"/>
                <w:lang w:val="en-US"/>
              </w:rPr>
            </w:pPr>
            <w:r w:rsidRPr="002B4DB9">
              <w:rPr>
                <w:noProof/>
                <w:sz w:val="28"/>
                <w:szCs w:val="28"/>
                <w:lang w:val="en-US" w:eastAsia="en-US" w:bidi="ar-SA"/>
              </w:rPr>
              <w:drawing>
                <wp:inline distT="0" distB="0" distL="0" distR="0" wp14:anchorId="5EECF619" wp14:editId="43AA0B87">
                  <wp:extent cx="2827406" cy="1010093"/>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849689" cy="1018053"/>
                          </a:xfrm>
                          <a:prstGeom prst="rect">
                            <a:avLst/>
                          </a:prstGeom>
                          <a:ln>
                            <a:noFill/>
                          </a:ln>
                          <a:extLst>
                            <a:ext uri="{53640926-AAD7-44D8-BBD7-CCE9431645EC}">
                              <a14:shadowObscured xmlns:a14="http://schemas.microsoft.com/office/drawing/2010/main"/>
                            </a:ext>
                          </a:extLst>
                        </pic:spPr>
                      </pic:pic>
                    </a:graphicData>
                  </a:graphic>
                </wp:inline>
              </w:drawing>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câu trả lời của bạn. Nhắc lại.</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thực hiện.</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nhận xét.</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thảo luận trả lời: Unikey.</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thảo luận thực hiện.</w:t>
            </w:r>
          </w:p>
          <w:p w:rsidR="002B4DB9" w:rsidRPr="002B4DB9" w:rsidRDefault="002B4DB9" w:rsidP="002B4DB9">
            <w:pPr>
              <w:jc w:val="both"/>
              <w:rPr>
                <w:rFonts w:ascii="Times New Roman" w:hAnsi="Times New Roman" w:cs="Times New Roman"/>
                <w:color w:val="000000" w:themeColor="text1"/>
                <w:sz w:val="28"/>
                <w:szCs w:val="28"/>
                <w:lang w:val="en-US"/>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rPr>
            </w:pPr>
          </w:p>
          <w:p w:rsidR="002B4DB9" w:rsidRPr="002B4DB9" w:rsidRDefault="002B4DB9" w:rsidP="002B4DB9">
            <w:pPr>
              <w:jc w:val="both"/>
              <w:rPr>
                <w:rFonts w:ascii="Times New Roman" w:hAnsi="Times New Roman" w:cs="Times New Roman"/>
                <w:noProof/>
                <w:color w:val="000000" w:themeColor="text1"/>
                <w:sz w:val="28"/>
                <w:szCs w:val="28"/>
                <w:lang w:val="en-US"/>
              </w:rPr>
            </w:pPr>
            <w:r w:rsidRPr="002B4DB9">
              <w:rPr>
                <w:rFonts w:ascii="Times New Roman" w:hAnsi="Times New Roman" w:cs="Times New Roman"/>
                <w:noProof/>
                <w:color w:val="000000" w:themeColor="text1"/>
                <w:sz w:val="28"/>
                <w:szCs w:val="28"/>
                <w:lang w:val="en-US"/>
              </w:rPr>
              <w:t>- Nhận xét bài bạn.</w:t>
            </w:r>
          </w:p>
          <w:p w:rsidR="002B4DB9" w:rsidRPr="002B4DB9" w:rsidRDefault="002B4DB9" w:rsidP="002B4DB9">
            <w:pPr>
              <w:rPr>
                <w:rFonts w:ascii="Times New Roman" w:hAnsi="Times New Roman" w:cs="Times New Roman"/>
                <w:sz w:val="28"/>
                <w:szCs w:val="28"/>
                <w:lang w:val="en-US"/>
              </w:rPr>
            </w:pPr>
          </w:p>
        </w:tc>
      </w:tr>
      <w:tr w:rsidR="002B4DB9" w:rsidRPr="002B4DB9" w:rsidTr="002B4DB9">
        <w:tc>
          <w:tcPr>
            <w:tcW w:w="889"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t>5’</w:t>
            </w:r>
          </w:p>
        </w:tc>
        <w:tc>
          <w:tcPr>
            <w:tcW w:w="9356" w:type="dxa"/>
            <w:gridSpan w:val="2"/>
          </w:tcPr>
          <w:p w:rsidR="002B4DB9" w:rsidRPr="002B4DB9" w:rsidRDefault="002B4DB9"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3. HOẠT ĐỘNG LUYỆN TẬP, THỰC HÀNH</w:t>
            </w:r>
          </w:p>
        </w:tc>
      </w:tr>
      <w:tr w:rsidR="002B4DB9" w:rsidRPr="002B4DB9" w:rsidTr="002B4DB9">
        <w:tc>
          <w:tcPr>
            <w:tcW w:w="889" w:type="dxa"/>
          </w:tcPr>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p>
        </w:tc>
        <w:tc>
          <w:tcPr>
            <w:tcW w:w="4610" w:type="dxa"/>
          </w:tcPr>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Hoạt động 4: Luyện tập</w:t>
            </w: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Em hãy nêu sự khác nhau giữa 3 lần lưu: lưu lần đầu, lưu trong lúc soạn thảo, lưu với tên mới.</w:t>
            </w: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GV nhận xét – tuyên dương.</w:t>
            </w: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Em hãy mở phần mềm soạn thảo và gõ tên 2 bạn cùng bàn. Lưu lại với tệp “cac ban cung ban”.</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Trình chiếu sản phẩm của học sinh.</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Nhận xét – tuyên dương.</w:t>
            </w:r>
          </w:p>
          <w:p w:rsidR="002B4DB9" w:rsidRPr="002B4DB9" w:rsidRDefault="002B4DB9" w:rsidP="002B4DB9">
            <w:pPr>
              <w:pStyle w:val="BodyText"/>
              <w:spacing w:after="0" w:line="240" w:lineRule="auto"/>
              <w:rPr>
                <w:rFonts w:ascii="Times New Roman" w:hAnsi="Times New Roman" w:cs="Times New Roman"/>
                <w:color w:val="000000" w:themeColor="text1"/>
                <w:sz w:val="28"/>
                <w:szCs w:val="28"/>
              </w:rPr>
            </w:pPr>
          </w:p>
        </w:tc>
        <w:tc>
          <w:tcPr>
            <w:tcW w:w="4746" w:type="dxa"/>
          </w:tcPr>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thảo luận trả lời.</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Lưu lần đầu: yêu cầu nơi lưu, tên.</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Lưu trong lúc soạn: không yêu cầu nơi lưu, tên, chỉ cập nhật nội dung mới.</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Lưu với tên mới: Yêu cầu nơi lưu, tên mới.</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bạn.</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thực hiện.</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bạn.</w:t>
            </w:r>
          </w:p>
          <w:p w:rsidR="002B4DB9" w:rsidRPr="002B4DB9" w:rsidRDefault="002B4DB9" w:rsidP="002B4DB9">
            <w:pPr>
              <w:rPr>
                <w:rFonts w:ascii="Times New Roman" w:hAnsi="Times New Roman" w:cs="Times New Roman"/>
                <w:color w:val="000000" w:themeColor="text1"/>
                <w:sz w:val="28"/>
                <w:szCs w:val="28"/>
                <w:lang w:val="en-US"/>
              </w:rPr>
            </w:pPr>
          </w:p>
        </w:tc>
      </w:tr>
      <w:tr w:rsidR="002B4DB9" w:rsidRPr="002B4DB9" w:rsidTr="002B4DB9">
        <w:tc>
          <w:tcPr>
            <w:tcW w:w="889" w:type="dxa"/>
          </w:tcPr>
          <w:p w:rsidR="002B4DB9" w:rsidRPr="002B4DB9" w:rsidRDefault="002B4DB9" w:rsidP="002B4DB9">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w:t>
            </w:r>
          </w:p>
        </w:tc>
        <w:tc>
          <w:tcPr>
            <w:tcW w:w="9356" w:type="dxa"/>
            <w:gridSpan w:val="2"/>
          </w:tcPr>
          <w:p w:rsidR="002B4DB9" w:rsidRPr="002B4DB9" w:rsidRDefault="002B4DB9"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4. HOẠT ĐỘNG VẬN DỤNG, TRẢI NGHIỆM</w:t>
            </w:r>
          </w:p>
        </w:tc>
      </w:tr>
      <w:tr w:rsidR="002B4DB9" w:rsidRPr="002B4DB9" w:rsidTr="002B4DB9">
        <w:tc>
          <w:tcPr>
            <w:tcW w:w="889" w:type="dxa"/>
          </w:tcPr>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p>
        </w:tc>
        <w:tc>
          <w:tcPr>
            <w:tcW w:w="4610" w:type="dxa"/>
          </w:tcPr>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Hoạt động 5: Vận dụng</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Em hãy mở tệp Em tap nan đã lưu và sửa lại nội dung Tiếng Việt.</w:t>
            </w:r>
          </w:p>
          <w:p w:rsidR="002B4DB9" w:rsidRPr="002B4DB9" w:rsidRDefault="002B4DB9" w:rsidP="002B4DB9">
            <w:pPr>
              <w:pStyle w:val="BodyText"/>
              <w:spacing w:after="0" w:line="240" w:lineRule="auto"/>
              <w:jc w:val="both"/>
              <w:rPr>
                <w:rFonts w:ascii="Times New Roman" w:hAnsi="Times New Roman" w:cs="Times New Roman"/>
                <w:color w:val="000000" w:themeColor="text1"/>
                <w:sz w:val="28"/>
                <w:szCs w:val="28"/>
              </w:rPr>
            </w:pPr>
            <w:r w:rsidRPr="002B4DB9">
              <w:rPr>
                <w:rFonts w:ascii="Times New Roman" w:hAnsi="Times New Roman" w:cs="Times New Roman"/>
                <w:color w:val="000000" w:themeColor="text1"/>
                <w:sz w:val="28"/>
                <w:szCs w:val="28"/>
              </w:rPr>
              <w:t>- Trình chiếu sản phẩm của học sinh.</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GV nhận xét – tuyên dương.</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YC học sinh đọc phần em cần ghi nhớ.</w:t>
            </w: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tiết học – nhắc nhở.</w:t>
            </w:r>
          </w:p>
        </w:tc>
        <w:tc>
          <w:tcPr>
            <w:tcW w:w="4746" w:type="dxa"/>
          </w:tcPr>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thảo luận trả lời.</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Nhận xét bạn.</w:t>
            </w:r>
          </w:p>
          <w:p w:rsidR="002B4DB9" w:rsidRPr="002B4DB9" w:rsidRDefault="002B4DB9" w:rsidP="002B4DB9">
            <w:pPr>
              <w:rPr>
                <w:rFonts w:ascii="Times New Roman" w:hAnsi="Times New Roman" w:cs="Times New Roman"/>
                <w:color w:val="000000" w:themeColor="text1"/>
                <w:sz w:val="28"/>
                <w:szCs w:val="28"/>
                <w:lang w:val="en-US"/>
              </w:rPr>
            </w:pPr>
          </w:p>
          <w:p w:rsidR="002B4DB9" w:rsidRPr="002B4DB9" w:rsidRDefault="002B4DB9" w:rsidP="002B4DB9">
            <w:pPr>
              <w:rPr>
                <w:rFonts w:ascii="Times New Roman" w:hAnsi="Times New Roman" w:cs="Times New Roman"/>
                <w:color w:val="000000" w:themeColor="text1"/>
                <w:sz w:val="28"/>
                <w:szCs w:val="28"/>
                <w:lang w:val="en-US"/>
              </w:rPr>
            </w:pPr>
            <w:r w:rsidRPr="002B4DB9">
              <w:rPr>
                <w:rFonts w:ascii="Times New Roman" w:hAnsi="Times New Roman" w:cs="Times New Roman"/>
                <w:color w:val="000000" w:themeColor="text1"/>
                <w:sz w:val="28"/>
                <w:szCs w:val="28"/>
                <w:lang w:val="en-US"/>
              </w:rPr>
              <w:t>- Hs đọc.</w:t>
            </w:r>
          </w:p>
        </w:tc>
      </w:tr>
    </w:tbl>
    <w:p w:rsidR="00131208" w:rsidRPr="002B4DB9" w:rsidRDefault="00131208" w:rsidP="002B4DB9">
      <w:pPr>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IV. ĐIỀU CHỈNH SAU BÀI DẠY</w:t>
      </w:r>
    </w:p>
    <w:p w:rsidR="002B4DB9" w:rsidRPr="002B4DB9" w:rsidRDefault="002B4DB9" w:rsidP="002B4DB9">
      <w:pPr>
        <w:tabs>
          <w:tab w:val="left" w:pos="0"/>
          <w:tab w:val="left" w:leader="dot" w:pos="9242"/>
        </w:tabs>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ab/>
      </w:r>
    </w:p>
    <w:p w:rsidR="002B4DB9" w:rsidRPr="002B4DB9" w:rsidRDefault="002B4DB9" w:rsidP="002B4DB9">
      <w:pPr>
        <w:tabs>
          <w:tab w:val="left" w:pos="0"/>
          <w:tab w:val="left" w:leader="dot" w:pos="9242"/>
        </w:tabs>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ab/>
      </w:r>
    </w:p>
    <w:p w:rsidR="000F65DB" w:rsidRPr="002B4DB9" w:rsidRDefault="002B4DB9" w:rsidP="002B4DB9">
      <w:pPr>
        <w:tabs>
          <w:tab w:val="left" w:pos="0"/>
          <w:tab w:val="left" w:leader="dot" w:pos="9242"/>
        </w:tabs>
        <w:rPr>
          <w:rFonts w:ascii="Times New Roman" w:hAnsi="Times New Roman" w:cs="Times New Roman"/>
          <w:b/>
          <w:bCs/>
          <w:color w:val="000000" w:themeColor="text1"/>
          <w:sz w:val="28"/>
          <w:szCs w:val="28"/>
          <w:lang w:val="en-US"/>
        </w:rPr>
      </w:pPr>
      <w:r w:rsidRPr="002B4DB9">
        <w:rPr>
          <w:rFonts w:ascii="Times New Roman" w:hAnsi="Times New Roman" w:cs="Times New Roman"/>
          <w:b/>
          <w:bCs/>
          <w:color w:val="000000" w:themeColor="text1"/>
          <w:sz w:val="28"/>
          <w:szCs w:val="28"/>
          <w:lang w:val="en-US"/>
        </w:rPr>
        <w:tab/>
      </w:r>
      <w:r w:rsidR="00131208" w:rsidRPr="002B4DB9">
        <w:rPr>
          <w:rFonts w:ascii="Times New Roman" w:hAnsi="Times New Roman" w:cs="Times New Roman"/>
          <w:b/>
          <w:bCs/>
          <w:color w:val="000000" w:themeColor="text1"/>
          <w:sz w:val="28"/>
          <w:szCs w:val="28"/>
          <w:lang w:val="en-US"/>
        </w:rPr>
        <w:tab/>
      </w:r>
    </w:p>
    <w:sectPr w:rsidR="000F65DB" w:rsidRPr="002B4DB9" w:rsidSect="002B4DB9">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08"/>
    <w:rsid w:val="000F65DB"/>
    <w:rsid w:val="00131208"/>
    <w:rsid w:val="00230598"/>
    <w:rsid w:val="002B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B9832-B1FB-47EC-A8A2-6671CE46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208"/>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31208"/>
    <w:rPr>
      <w:rFonts w:ascii="Arial" w:eastAsia="Arial" w:hAnsi="Arial" w:cs="Arial"/>
      <w:sz w:val="22"/>
    </w:rPr>
  </w:style>
  <w:style w:type="character" w:customStyle="1" w:styleId="Heading8">
    <w:name w:val="Heading #8_"/>
    <w:basedOn w:val="DefaultParagraphFont"/>
    <w:link w:val="Heading80"/>
    <w:rsid w:val="00131208"/>
    <w:rPr>
      <w:rFonts w:ascii="Arial" w:eastAsia="Arial" w:hAnsi="Arial" w:cs="Arial"/>
      <w:b/>
      <w:bCs/>
      <w:color w:val="B3252F"/>
      <w:sz w:val="30"/>
      <w:szCs w:val="30"/>
    </w:rPr>
  </w:style>
  <w:style w:type="character" w:customStyle="1" w:styleId="Bodytext2">
    <w:name w:val="Body text (2)_"/>
    <w:basedOn w:val="DefaultParagraphFont"/>
    <w:link w:val="Bodytext20"/>
    <w:rsid w:val="00131208"/>
    <w:rPr>
      <w:rFonts w:eastAsia="Times New Roman" w:cs="Times New Roman"/>
      <w:sz w:val="22"/>
    </w:rPr>
  </w:style>
  <w:style w:type="paragraph" w:styleId="BodyText">
    <w:name w:val="Body Text"/>
    <w:basedOn w:val="Normal"/>
    <w:link w:val="BodyTextChar"/>
    <w:qFormat/>
    <w:rsid w:val="00131208"/>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131208"/>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131208"/>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31208"/>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131208"/>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DB9"/>
    <w:pPr>
      <w:widowControl/>
      <w:tabs>
        <w:tab w:val="center" w:pos="4680"/>
        <w:tab w:val="right" w:pos="9360"/>
      </w:tabs>
      <w:jc w:val="both"/>
    </w:pPr>
    <w:rPr>
      <w:rFonts w:ascii="Times New Roman" w:eastAsia="Calibri" w:hAnsi="Times New Roman" w:cs="Times New Roman"/>
      <w:color w:val="auto"/>
      <w:sz w:val="28"/>
      <w:szCs w:val="22"/>
      <w:lang w:val="en-US" w:eastAsia="en-US" w:bidi="ar-SA"/>
    </w:rPr>
  </w:style>
  <w:style w:type="character" w:customStyle="1" w:styleId="HeaderChar">
    <w:name w:val="Header Char"/>
    <w:basedOn w:val="DefaultParagraphFont"/>
    <w:link w:val="Header"/>
    <w:uiPriority w:val="99"/>
    <w:rsid w:val="002B4DB9"/>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2023-09-15T15:44:00Z</dcterms:created>
  <dcterms:modified xsi:type="dcterms:W3CDTF">2025-02-05T04:53:00Z</dcterms:modified>
</cp:coreProperties>
</file>