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CF" w:rsidRPr="005912CF" w:rsidRDefault="005912CF" w:rsidP="00321683">
      <w:pPr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BD76D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TIN HỌC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LỚP 4</w:t>
      </w:r>
    </w:p>
    <w:p w:rsidR="00BF4FAB" w:rsidRPr="00E87937" w:rsidRDefault="00BF4FAB" w:rsidP="005912CF">
      <w:pPr>
        <w:pStyle w:val="BodyText"/>
        <w:tabs>
          <w:tab w:val="left" w:pos="67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CHỦ ĐỀ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ỨNG DỤNG TIN HỌC</w:t>
      </w:r>
    </w:p>
    <w:p w:rsidR="00BF4FAB" w:rsidRPr="00E87937" w:rsidRDefault="00BF4FAB" w:rsidP="005912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CHỦ 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ĐỀ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E1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TẠO BÀI TRÌNH CHIẾU</w:t>
      </w:r>
    </w:p>
    <w:p w:rsidR="00BF4FAB" w:rsidRDefault="00BF4FAB" w:rsidP="005912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BÀI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1: BỐ CỤC CỦA TRANG</w:t>
      </w:r>
      <w:r w:rsidR="005912C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132A3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CHIẾU </w:t>
      </w:r>
      <w:r w:rsidR="005912C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(1 TIẾT)</w:t>
      </w:r>
    </w:p>
    <w:p w:rsidR="000E0818" w:rsidRPr="000E0818" w:rsidRDefault="000E0818" w:rsidP="000E0818">
      <w:pPr>
        <w:pStyle w:val="Heading80"/>
        <w:keepNext/>
        <w:keepLine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nl-NL" w:bidi="vi-VN"/>
        </w:rPr>
      </w:pPr>
      <w:bookmarkStart w:id="0" w:name="_GoBack"/>
      <w:r w:rsidRPr="000E0818">
        <w:rPr>
          <w:rFonts w:ascii="Times New Roman" w:eastAsia="Times New Roman" w:hAnsi="Times New Roman" w:cs="Times New Roman"/>
          <w:color w:val="auto"/>
          <w:sz w:val="28"/>
          <w:szCs w:val="28"/>
          <w:lang w:val="nl-NL" w:bidi="vi-VN"/>
        </w:rPr>
        <w:t>Ngày thực hiện: 09/12 - 15/12</w:t>
      </w:r>
    </w:p>
    <w:bookmarkEnd w:id="0"/>
    <w:p w:rsidR="00BF4FAB" w:rsidRPr="00E87937" w:rsidRDefault="00BF4FAB" w:rsidP="005912CF">
      <w:pPr>
        <w:pStyle w:val="Heading80"/>
        <w:keepNext/>
        <w:keepLines/>
        <w:spacing w:after="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BF4FAB" w:rsidRPr="00E87937" w:rsidRDefault="00BF4FAB" w:rsidP="005912CF">
      <w:pPr>
        <w:pStyle w:val="Heading80"/>
        <w:keepNext/>
        <w:keepLines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1. Kiến thức, kĩ năng:</w:t>
      </w:r>
    </w:p>
    <w:p w:rsidR="00BF4FAB" w:rsidRPr="00E87937" w:rsidRDefault="00BF4FAB" w:rsidP="005912CF">
      <w:pPr>
        <w:pStyle w:val="Heading80"/>
        <w:keepNext/>
        <w:keepLines/>
        <w:spacing w:after="0"/>
        <w:ind w:firstLine="567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Thực hiện được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thành tạo việc kích hoạt và thoát ra khỏi phần mềm trình chiếu.</w:t>
      </w:r>
    </w:p>
    <w:p w:rsidR="00BF4FAB" w:rsidRPr="00E87937" w:rsidRDefault="00BF4FAB" w:rsidP="005912CF">
      <w:pPr>
        <w:pStyle w:val="Heading80"/>
        <w:keepNext/>
        <w:keepLines/>
        <w:spacing w:after="0"/>
        <w:ind w:firstLine="567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Tạo được các trang trình chiếu khác nhau và có ảnh.</w:t>
      </w:r>
    </w:p>
    <w:p w:rsidR="00BF4FAB" w:rsidRPr="00E87937" w:rsidRDefault="00BF4FAB" w:rsidP="005912CF">
      <w:pPr>
        <w:pStyle w:val="Heading80"/>
        <w:keepNext/>
        <w:keepLines/>
        <w:spacing w:after="0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2. Phầm chất, năng lực</w:t>
      </w:r>
    </w:p>
    <w:p w:rsidR="005912CF" w:rsidRPr="00E87937" w:rsidRDefault="005912CF" w:rsidP="005912CF">
      <w:pPr>
        <w:pStyle w:val="Bodytext20"/>
        <w:spacing w:after="0" w:line="240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Trách nhiệm: Có ý thức chăm sóc, bảo vệ cây xanh và các con vật có ích.</w:t>
      </w:r>
    </w:p>
    <w:p w:rsidR="005912CF" w:rsidRPr="000C419E" w:rsidRDefault="005912CF" w:rsidP="005912CF">
      <w:pPr>
        <w:pStyle w:val="Bodytext20"/>
        <w:spacing w:after="0" w:line="240" w:lineRule="auto"/>
        <w:ind w:firstLine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a</w:t>
      </w:r>
      <w:r w:rsidRPr="000C419E">
        <w:rPr>
          <w:b/>
          <w:bCs/>
          <w:color w:val="000000" w:themeColor="text1"/>
          <w:sz w:val="26"/>
          <w:szCs w:val="26"/>
        </w:rPr>
        <w:t>. Năng lực:</w:t>
      </w:r>
    </w:p>
    <w:p w:rsidR="005912CF" w:rsidRPr="000C419E" w:rsidRDefault="005912CF" w:rsidP="005912CF">
      <w:pPr>
        <w:pStyle w:val="Bodytext20"/>
        <w:spacing w:after="0" w:line="240" w:lineRule="auto"/>
        <w:ind w:firstLine="0"/>
        <w:rPr>
          <w:b/>
          <w:bCs/>
          <w:color w:val="000000" w:themeColor="text1"/>
          <w:sz w:val="26"/>
          <w:szCs w:val="26"/>
        </w:rPr>
      </w:pPr>
      <w:r w:rsidRPr="000C419E">
        <w:rPr>
          <w:b/>
          <w:bCs/>
          <w:color w:val="000000" w:themeColor="text1"/>
          <w:sz w:val="26"/>
          <w:szCs w:val="26"/>
        </w:rPr>
        <w:t xml:space="preserve"> Năng lực chung:</w:t>
      </w:r>
    </w:p>
    <w:p w:rsidR="005912CF" w:rsidRPr="00E87937" w:rsidRDefault="005912CF" w:rsidP="005912CF">
      <w:pPr>
        <w:pStyle w:val="Bodytext20"/>
        <w:spacing w:after="0" w:line="240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Năng lực tự chủ và tự học: Có ý thức học hỏi thầy cô, bạn bè và người khác để củng cố và mở rộng hiểu biết.</w:t>
      </w:r>
    </w:p>
    <w:p w:rsidR="005912CF" w:rsidRPr="00E87937" w:rsidRDefault="005912CF" w:rsidP="005912CF">
      <w:pPr>
        <w:pStyle w:val="Bodytext20"/>
        <w:spacing w:after="0" w:line="240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Năng lực giao tiếp và hợp tác: Báo cáo được kết quả thực hiện nhiệm vụ của cả nhóm; tự nhận xét được ưu điểm, thiếu sót của bản thân theo hướng dẫn của thầy cô.</w:t>
      </w:r>
    </w:p>
    <w:p w:rsidR="005912CF" w:rsidRDefault="005912CF" w:rsidP="005912CF">
      <w:pPr>
        <w:pStyle w:val="Bodytext20"/>
        <w:spacing w:after="0" w:line="240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Năng lực giải quyết vấn đề và sáng tạo: Dựa trên hiểu biết đã có, biết hình thành ý tưởng mới đối với bản thân và dự đoán được kết quả khi thực hiện.</w:t>
      </w:r>
    </w:p>
    <w:p w:rsidR="005912CF" w:rsidRPr="003C29B2" w:rsidRDefault="005912CF" w:rsidP="005912CF">
      <w:pPr>
        <w:pStyle w:val="Bodytext20"/>
        <w:spacing w:after="0" w:line="240" w:lineRule="auto"/>
        <w:ind w:firstLine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Năng lực riêng:</w:t>
      </w:r>
    </w:p>
    <w:p w:rsidR="005912CF" w:rsidRPr="005912CF" w:rsidRDefault="005912CF" w:rsidP="005912CF">
      <w:pPr>
        <w:pStyle w:val="Bodytext20"/>
        <w:spacing w:after="0" w:line="240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Tạo được một bài trình chiếu đơn giản có ảnh theo yêu cầu.</w:t>
      </w:r>
    </w:p>
    <w:p w:rsidR="00BF4FAB" w:rsidRPr="000C419E" w:rsidRDefault="005912CF" w:rsidP="005912CF">
      <w:pPr>
        <w:pStyle w:val="Bodytext20"/>
        <w:spacing w:after="0" w:line="240" w:lineRule="auto"/>
        <w:ind w:firstLine="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b</w:t>
      </w:r>
      <w:r w:rsidR="00BF4FAB" w:rsidRPr="000C419E">
        <w:rPr>
          <w:b/>
          <w:bCs/>
          <w:color w:val="000000" w:themeColor="text1"/>
          <w:sz w:val="26"/>
          <w:szCs w:val="26"/>
        </w:rPr>
        <w:t>. Phẩm chất:</w:t>
      </w:r>
    </w:p>
    <w:p w:rsidR="005912CF" w:rsidRDefault="00BF4FAB" w:rsidP="005912CF">
      <w:pPr>
        <w:pStyle w:val="Bodytext20"/>
        <w:spacing w:after="0" w:line="240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Nhân ái: Biết chia sẻ với những bạn có hoàn cảnh khó khăn, các bạn ở vùng sâu, vùng xa, người khuyết tật và đồng bào bị ảnh hưởng của thiên tai.</w:t>
      </w:r>
    </w:p>
    <w:p w:rsidR="00BF4FAB" w:rsidRPr="00E87937" w:rsidRDefault="00BF4FAB" w:rsidP="005912CF">
      <w:pPr>
        <w:pStyle w:val="Bodytext20"/>
        <w:spacing w:after="0" w:line="240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Chăm chỉ: Thường xuyên tham gia các công việc của trường lớp, cộng đồng vừa sức với bản thân.</w:t>
      </w:r>
    </w:p>
    <w:p w:rsidR="005912CF" w:rsidRDefault="00BF4FAB" w:rsidP="005912CF">
      <w:pPr>
        <w:pStyle w:val="Bodytext20"/>
        <w:spacing w:after="0" w:line="240" w:lineRule="auto"/>
        <w:ind w:firstLine="567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>- Trung thực:  Không tự tiện lấy đồ vật, tiền bạc của người thân, bạn bè, thầy cô và những người khác.</w:t>
      </w:r>
    </w:p>
    <w:p w:rsidR="00BF4FAB" w:rsidRPr="00E87937" w:rsidRDefault="00BF4FAB" w:rsidP="005912C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II. ĐỒ DÙNG DẠY HỌC</w:t>
      </w:r>
    </w:p>
    <w:p w:rsidR="00BF4FAB" w:rsidRPr="005912CF" w:rsidRDefault="00BF4FAB" w:rsidP="005912CF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5912C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1. Giáo viên: Máy tính, máy chiếu, sách giáo khoa.</w:t>
      </w:r>
    </w:p>
    <w:p w:rsidR="00BF4FAB" w:rsidRPr="005912CF" w:rsidRDefault="00BF4FAB" w:rsidP="005912CF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5912CF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2. Học sinh: Sách giáo khoa, vở ghi</w:t>
      </w:r>
    </w:p>
    <w:p w:rsidR="00BF4FAB" w:rsidRDefault="00BF4FAB" w:rsidP="005912C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III. CÁC HOẠT ĐỘNG DẠY HỌC</w:t>
      </w:r>
    </w:p>
    <w:p w:rsidR="005912CF" w:rsidRPr="00E87937" w:rsidRDefault="005912CF" w:rsidP="005912C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92"/>
        <w:gridCol w:w="4667"/>
        <w:gridCol w:w="4659"/>
      </w:tblGrid>
      <w:tr w:rsidR="005912CF" w:rsidRPr="00E87937" w:rsidTr="005912CF">
        <w:tc>
          <w:tcPr>
            <w:tcW w:w="592" w:type="dxa"/>
          </w:tcPr>
          <w:p w:rsidR="005912CF" w:rsidRPr="00E87937" w:rsidRDefault="005912CF" w:rsidP="005912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TG</w:t>
            </w:r>
          </w:p>
        </w:tc>
        <w:tc>
          <w:tcPr>
            <w:tcW w:w="5073" w:type="dxa"/>
          </w:tcPr>
          <w:p w:rsidR="005912CF" w:rsidRPr="00E87937" w:rsidRDefault="005912CF" w:rsidP="005912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253" w:type="dxa"/>
          </w:tcPr>
          <w:p w:rsidR="005912CF" w:rsidRPr="00E87937" w:rsidRDefault="005912CF" w:rsidP="005912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5912CF" w:rsidRPr="00E87937" w:rsidTr="005912CF">
        <w:tc>
          <w:tcPr>
            <w:tcW w:w="592" w:type="dxa"/>
          </w:tcPr>
          <w:p w:rsidR="005912CF" w:rsidRPr="00E87937" w:rsidRDefault="005912CF" w:rsidP="005912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326" w:type="dxa"/>
            <w:gridSpan w:val="2"/>
          </w:tcPr>
          <w:p w:rsidR="005912CF" w:rsidRPr="00E87937" w:rsidRDefault="005912CF" w:rsidP="005912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5912CF" w:rsidRPr="00E87937" w:rsidTr="005912CF">
        <w:tc>
          <w:tcPr>
            <w:tcW w:w="592" w:type="dxa"/>
          </w:tcPr>
          <w:p w:rsidR="005912CF" w:rsidRPr="00E87937" w:rsidRDefault="005912CF" w:rsidP="005912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073" w:type="dxa"/>
          </w:tcPr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KTBC: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 hãy nêu cách mở và thoát phần mềm trình chiếu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Gọi Hs nhận xét.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xét. Tuyên dương.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Hôm nay, các em sẽ học bài “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Bố cục của trang chiếu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253" w:type="dxa"/>
          </w:tcPr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Học sinh trả lời: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 mở phần mềm trình chiếu em nháy đúp chuột vào biểu tượng phần mềm trình chiếu. Để thoát phần mềm em nhấn vào nút lệnh X ở góc phải.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nhận xét.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Ghi vở.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912CF" w:rsidRPr="00E87937" w:rsidTr="005912CF">
        <w:tc>
          <w:tcPr>
            <w:tcW w:w="592" w:type="dxa"/>
          </w:tcPr>
          <w:p w:rsidR="005912CF" w:rsidRPr="00E87937" w:rsidRDefault="005912CF" w:rsidP="005912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20’</w:t>
            </w:r>
          </w:p>
        </w:tc>
        <w:tc>
          <w:tcPr>
            <w:tcW w:w="9326" w:type="dxa"/>
            <w:gridSpan w:val="2"/>
          </w:tcPr>
          <w:p w:rsidR="005912CF" w:rsidRPr="00E87937" w:rsidRDefault="005912CF" w:rsidP="005912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2. HOẠT ĐỘNG HÌNH THÀNH KIẾN THỨC</w:t>
            </w:r>
          </w:p>
        </w:tc>
      </w:tr>
      <w:tr w:rsidR="005912CF" w:rsidRPr="00E87937" w:rsidTr="005912CF">
        <w:trPr>
          <w:trHeight w:val="841"/>
        </w:trPr>
        <w:tc>
          <w:tcPr>
            <w:tcW w:w="592" w:type="dxa"/>
          </w:tcPr>
          <w:p w:rsidR="005912CF" w:rsidRPr="00E87937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73" w:type="dxa"/>
          </w:tcPr>
          <w:p w:rsidR="005912CF" w:rsidRPr="00E87937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1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Kích hoạt và thoát ra khỏi phần mềm trình chiếu.</w:t>
            </w: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yêu cầu 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 SGK và thực hiện cách tắt mở phần mềm trình chiếu?</w:t>
            </w: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gọi 1 số nhóm thực hiện.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 GV nhận xét – tuyên dương.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Hoạt động 2: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Tạo cách trang trình chiếu có bố cục khác nhau.</w:t>
            </w: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Yc học sinh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 luận nêu các bước chọn bố cục cho tranh trình chiếu?</w:t>
            </w: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5C3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en-US"/>
              </w:rPr>
              <w:t>Nhận xét – chốt.</w:t>
            </w: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yêu cầu mỗi học sinh tạo 2 trang trình chiếu. Trang 1 Title slide, trang 2: Title and contents.</w:t>
            </w: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quan sát hướng dẫn học sinh.</w:t>
            </w:r>
          </w:p>
          <w:p w:rsidR="005912CF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Trình chiếu sản phẩm của 1 số nhóm.</w:t>
            </w:r>
          </w:p>
          <w:p w:rsidR="005912CF" w:rsidRPr="00E87937" w:rsidRDefault="005912CF" w:rsidP="005912C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Hoạt động 3: Chèn ảnh vào trang trình chiếu</w:t>
            </w:r>
          </w:p>
          <w:p w:rsidR="005912CF" w:rsidRDefault="005912CF" w:rsidP="005912CF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Yc cầu học sinh đọc SGK nhắc lại cách chèn ảnh vào trang trình chiếu đã học ở lớp 3?</w:t>
            </w:r>
          </w:p>
          <w:p w:rsidR="005912CF" w:rsidRDefault="005912CF" w:rsidP="005912CF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</w:p>
          <w:p w:rsidR="005912CF" w:rsidRDefault="005912CF" w:rsidP="005912CF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</w:p>
          <w:p w:rsidR="005912CF" w:rsidRDefault="005912CF" w:rsidP="005912CF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</w:p>
          <w:p w:rsidR="005912CF" w:rsidRDefault="005912CF" w:rsidP="005912CF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Gọi học sinh nhận xét.</w:t>
            </w:r>
          </w:p>
          <w:p w:rsidR="005912CF" w:rsidRDefault="005912CF" w:rsidP="005912CF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 xml:space="preserve">- YC học sinh thực hành chèn ảnh vào </w:t>
            </w:r>
            <w:r>
              <w:rPr>
                <w:i w:val="0"/>
                <w:iCs w:val="0"/>
                <w:sz w:val="26"/>
                <w:szCs w:val="26"/>
              </w:rPr>
              <w:lastRenderedPageBreak/>
              <w:t>trang trình chiếu.</w:t>
            </w:r>
          </w:p>
          <w:p w:rsidR="005912CF" w:rsidRDefault="005912CF" w:rsidP="005912CF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Quan sát hướng dẫn.</w:t>
            </w:r>
          </w:p>
          <w:p w:rsidR="005912CF" w:rsidRDefault="005912CF" w:rsidP="005912CF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Trình chiếu sản phẩm của các nhóm.</w:t>
            </w:r>
          </w:p>
          <w:p w:rsidR="005912CF" w:rsidRPr="00E87937" w:rsidRDefault="005912CF" w:rsidP="005912CF">
            <w:pPr>
              <w:pStyle w:val="Picturecaption0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- Nhận xét tuyên dương.</w:t>
            </w:r>
          </w:p>
        </w:tc>
        <w:tc>
          <w:tcPr>
            <w:tcW w:w="4253" w:type="dxa"/>
          </w:tcPr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 hiện theo nhóm.</w:t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4AD780DA" wp14:editId="4876F8F8">
                  <wp:extent cx="2821727" cy="16002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28193" cy="1603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Nhóm hs thực hiện.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bài bạn.</w:t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 luận trả lời: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73A30C4" wp14:editId="2E6D8D8B">
                  <wp:extent cx="2807488" cy="13430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44403" cy="1360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 xét câu trả lời của bạn.</w:t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luận thực hành.</w:t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quan sát – nhận xét.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chia sẽ:</w:t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- Hs trả lời:</w:t>
            </w:r>
          </w:p>
          <w:p w:rsidR="005912CF" w:rsidRPr="007920DA" w:rsidRDefault="005912CF" w:rsidP="005912CF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BDBEC22" wp14:editId="7EFE97A2">
                  <wp:extent cx="2781300" cy="9048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81300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 w:eastAsia="en-US" w:bidi="ar-SA"/>
              </w:rPr>
              <w:t>- Hs nhận xét bài bạn.</w:t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Hs thực hiện.</w:t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quan sát – nhận xét.</w:t>
            </w:r>
          </w:p>
        </w:tc>
      </w:tr>
      <w:tr w:rsidR="005912CF" w:rsidRPr="00E87937" w:rsidTr="005912CF">
        <w:tc>
          <w:tcPr>
            <w:tcW w:w="592" w:type="dxa"/>
          </w:tcPr>
          <w:p w:rsidR="005912CF" w:rsidRPr="00E87937" w:rsidRDefault="005912CF" w:rsidP="005912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5’</w:t>
            </w:r>
          </w:p>
        </w:tc>
        <w:tc>
          <w:tcPr>
            <w:tcW w:w="9326" w:type="dxa"/>
            <w:gridSpan w:val="2"/>
          </w:tcPr>
          <w:p w:rsidR="005912CF" w:rsidRPr="00E87937" w:rsidRDefault="005912CF" w:rsidP="005912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5912CF" w:rsidRPr="00E87937" w:rsidTr="005912CF">
        <w:tc>
          <w:tcPr>
            <w:tcW w:w="592" w:type="dxa"/>
          </w:tcPr>
          <w:p w:rsidR="005912CF" w:rsidRDefault="005912CF" w:rsidP="005912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73" w:type="dxa"/>
          </w:tcPr>
          <w:p w:rsidR="005912CF" w:rsidRDefault="005912CF" w:rsidP="005912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4: Luyện tập</w:t>
            </w:r>
          </w:p>
          <w:p w:rsidR="005912CF" w:rsidRPr="00E87937" w:rsidRDefault="005912CF" w:rsidP="005912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Em hãy thực hiện mở phần mềm từ Start.</w:t>
            </w:r>
          </w:p>
          <w:p w:rsidR="005912CF" w:rsidRPr="00990AB0" w:rsidRDefault="005912CF" w:rsidP="005912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Trình chiếu bài làm của học sinh.</w:t>
            </w:r>
          </w:p>
          <w:p w:rsidR="005912CF" w:rsidRDefault="005912CF" w:rsidP="005912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  <w:p w:rsidR="005912CF" w:rsidRDefault="005912CF" w:rsidP="005912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Em hãy cho biết những cách để chèn ảnh vào trang trình chiếu.</w:t>
            </w:r>
          </w:p>
          <w:p w:rsidR="005912CF" w:rsidRPr="00287D5F" w:rsidRDefault="005912CF" w:rsidP="005912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</w:tc>
        <w:tc>
          <w:tcPr>
            <w:tcW w:w="4253" w:type="dxa"/>
          </w:tcPr>
          <w:p w:rsidR="005912CF" w:rsidRDefault="005912CF" w:rsidP="005912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Học sinh thự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 hành.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quan sát nhận xét bài bạn.</w:t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quan sát nhận xét bài bạn.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912CF" w:rsidRPr="00E87937" w:rsidTr="005912CF">
        <w:tc>
          <w:tcPr>
            <w:tcW w:w="592" w:type="dxa"/>
          </w:tcPr>
          <w:p w:rsidR="005912CF" w:rsidRPr="00E87937" w:rsidRDefault="005912CF" w:rsidP="005912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326" w:type="dxa"/>
            <w:gridSpan w:val="2"/>
          </w:tcPr>
          <w:p w:rsidR="005912CF" w:rsidRPr="00E87937" w:rsidRDefault="005912CF" w:rsidP="005912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5912CF" w:rsidRPr="00E87937" w:rsidTr="005912CF">
        <w:tc>
          <w:tcPr>
            <w:tcW w:w="592" w:type="dxa"/>
          </w:tcPr>
          <w:p w:rsidR="005912CF" w:rsidRDefault="005912CF" w:rsidP="005912C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073" w:type="dxa"/>
          </w:tcPr>
          <w:p w:rsidR="005912CF" w:rsidRDefault="005912CF" w:rsidP="005912C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-US"/>
              </w:rPr>
              <w:t>Hoạt động 5: Vận dụng</w:t>
            </w:r>
          </w:p>
          <w:p w:rsidR="005912CF" w:rsidRPr="00E87937" w:rsidRDefault="005912CF" w:rsidP="005912CF">
            <w:pP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Em hãy tạo một bài trình chiếu giới thiệu về tên, một số hình ảnh nổi tiếng ở quê hương em. Và lưu tệp </w:t>
            </w:r>
            <w:r w:rsidRPr="003E687E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quehuongem.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pptx</w:t>
            </w:r>
          </w:p>
          <w:p w:rsidR="005912CF" w:rsidRPr="00990AB0" w:rsidRDefault="005912CF" w:rsidP="005912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Trình chiếu bài làm của học sinh.</w:t>
            </w:r>
          </w:p>
          <w:p w:rsidR="005912CF" w:rsidRDefault="005912CF" w:rsidP="005912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nhận xét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tiết học.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đọc phần em cần ghi nhớ.</w:t>
            </w:r>
          </w:p>
        </w:tc>
        <w:tc>
          <w:tcPr>
            <w:tcW w:w="4253" w:type="dxa"/>
          </w:tcPr>
          <w:p w:rsidR="005912CF" w:rsidRDefault="005912CF" w:rsidP="005912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 thự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 hành.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quan sát nhận xét bài bạn.</w:t>
            </w: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5912CF" w:rsidRPr="00E87937" w:rsidRDefault="005912CF" w:rsidP="005912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đọc.</w:t>
            </w:r>
          </w:p>
        </w:tc>
      </w:tr>
    </w:tbl>
    <w:p w:rsidR="005912CF" w:rsidRDefault="005912CF" w:rsidP="005912C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BF4FAB" w:rsidRPr="00E87937" w:rsidRDefault="00BF4FAB" w:rsidP="005912C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IV. ĐIỀU CHỈNH SAU BÀI DẠY</w:t>
      </w:r>
    </w:p>
    <w:p w:rsidR="005912CF" w:rsidRPr="00E87937" w:rsidRDefault="005912CF" w:rsidP="005912CF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5912CF" w:rsidRPr="00E87937" w:rsidRDefault="005912CF" w:rsidP="005912CF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5912CF" w:rsidRPr="00E87937" w:rsidRDefault="005912CF" w:rsidP="005912CF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5912CF" w:rsidRPr="00E87937" w:rsidRDefault="005912CF" w:rsidP="005912CF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5912CF" w:rsidRPr="00E87937" w:rsidRDefault="005912CF" w:rsidP="005912CF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0F65DB" w:rsidRPr="005912CF" w:rsidRDefault="000F65DB" w:rsidP="005912CF">
      <w:pPr>
        <w:rPr>
          <w:lang w:val="en-US"/>
        </w:rPr>
      </w:pPr>
    </w:p>
    <w:sectPr w:rsidR="000F65DB" w:rsidRPr="0059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AB"/>
    <w:rsid w:val="000E0818"/>
    <w:rsid w:val="000F65DB"/>
    <w:rsid w:val="00132A38"/>
    <w:rsid w:val="00321683"/>
    <w:rsid w:val="005912CF"/>
    <w:rsid w:val="00B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912C7-A410-472F-AD83-7D591AD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sid w:val="00BF4FAB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4FAB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BF4FAB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4FAB"/>
    <w:rPr>
      <w:rFonts w:eastAsia="Times New Roman" w:cs="Times New Roman"/>
      <w:sz w:val="22"/>
    </w:rPr>
  </w:style>
  <w:style w:type="paragraph" w:customStyle="1" w:styleId="Picturecaption0">
    <w:name w:val="Picture caption"/>
    <w:basedOn w:val="Normal"/>
    <w:link w:val="Picturecaption"/>
    <w:rsid w:val="00BF4FAB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BF4FAB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F4FAB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BF4FAB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BF4FAB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BF4FAB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2023-09-15T15:38:00Z</dcterms:created>
  <dcterms:modified xsi:type="dcterms:W3CDTF">2024-12-10T00:40:00Z</dcterms:modified>
</cp:coreProperties>
</file>