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0B" w:rsidRPr="007D42C4" w:rsidRDefault="009B032B" w:rsidP="00364AB4">
      <w:pPr>
        <w:spacing w:after="0" w:line="240" w:lineRule="auto"/>
        <w:jc w:val="center"/>
        <w:rPr>
          <w:b/>
          <w:sz w:val="32"/>
          <w:szCs w:val="26"/>
        </w:rPr>
      </w:pPr>
      <w:bookmarkStart w:id="0" w:name="_GoBack"/>
      <w:r w:rsidRPr="007D42C4">
        <w:rPr>
          <w:b/>
          <w:sz w:val="32"/>
          <w:szCs w:val="26"/>
        </w:rPr>
        <w:t>Đề cương ôn tập môn Công Nghệ cuối HKI</w:t>
      </w:r>
      <w:r w:rsidR="005F2319" w:rsidRPr="007D42C4">
        <w:rPr>
          <w:b/>
          <w:sz w:val="32"/>
          <w:szCs w:val="26"/>
        </w:rPr>
        <w:t xml:space="preserve"> khối 4</w:t>
      </w:r>
    </w:p>
    <w:bookmarkEnd w:id="0"/>
    <w:p w:rsidR="0088430B" w:rsidRPr="00B27FD9" w:rsidRDefault="0088430B" w:rsidP="00364AB4">
      <w:pPr>
        <w:spacing w:after="0" w:line="240" w:lineRule="auto"/>
        <w:jc w:val="both"/>
        <w:rPr>
          <w:b/>
          <w:sz w:val="26"/>
          <w:szCs w:val="26"/>
        </w:rPr>
      </w:pPr>
      <w:r w:rsidRPr="00B27FD9">
        <w:rPr>
          <w:b/>
          <w:sz w:val="26"/>
          <w:szCs w:val="26"/>
        </w:rPr>
        <w:t>Trắc nghiệm:</w:t>
      </w:r>
    </w:p>
    <w:p w:rsidR="00280A3C" w:rsidRPr="00364AB4" w:rsidRDefault="00280A3C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1: Ngày Tết chúng ta thường trang trí loại cây nào trong nhà?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8430B" w:rsidRPr="00B27FD9" w:rsidTr="006C6549"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A. Cây mai.</w:t>
            </w:r>
          </w:p>
        </w:tc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B. Cây nhãn.</w:t>
            </w:r>
          </w:p>
        </w:tc>
        <w:tc>
          <w:tcPr>
            <w:tcW w:w="2338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C. Cây táo.</w:t>
            </w:r>
          </w:p>
        </w:tc>
        <w:tc>
          <w:tcPr>
            <w:tcW w:w="2338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D. Cây bưởi.</w:t>
            </w:r>
          </w:p>
        </w:tc>
      </w:tr>
    </w:tbl>
    <w:p w:rsidR="0088430B" w:rsidRPr="00364AB4" w:rsidRDefault="0088430B" w:rsidP="00364AB4">
      <w:pPr>
        <w:spacing w:after="0" w:line="240" w:lineRule="auto"/>
        <w:jc w:val="both"/>
        <w:rPr>
          <w:b/>
          <w:bCs/>
          <w:iCs/>
          <w:sz w:val="26"/>
          <w:szCs w:val="26"/>
        </w:rPr>
      </w:pPr>
      <w:r w:rsidRPr="00364AB4">
        <w:rPr>
          <w:b/>
          <w:bCs/>
          <w:iCs/>
          <w:sz w:val="26"/>
          <w:szCs w:val="26"/>
        </w:rPr>
        <w:t>Câu 2. Trong các cây sau, cây nào là cây thân gỗ nhỏ?</w:t>
      </w: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769"/>
      </w:tblGrid>
      <w:tr w:rsidR="0088430B" w:rsidRPr="00B27FD9" w:rsidTr="009B032B"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bCs/>
                <w:iCs/>
                <w:sz w:val="26"/>
                <w:szCs w:val="26"/>
              </w:rPr>
            </w:pPr>
            <w:r w:rsidRPr="00B27FD9">
              <w:rPr>
                <w:bCs/>
                <w:iCs/>
                <w:sz w:val="26"/>
                <w:szCs w:val="26"/>
              </w:rPr>
              <w:t>A. Cây quất.</w:t>
            </w:r>
          </w:p>
        </w:tc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bCs/>
                <w:iCs/>
                <w:sz w:val="26"/>
                <w:szCs w:val="26"/>
              </w:rPr>
            </w:pPr>
            <w:r w:rsidRPr="00B27FD9">
              <w:rPr>
                <w:bCs/>
                <w:iCs/>
                <w:sz w:val="26"/>
                <w:szCs w:val="26"/>
              </w:rPr>
              <w:t>B. Cây lưỡi hổ.</w:t>
            </w:r>
          </w:p>
        </w:tc>
        <w:tc>
          <w:tcPr>
            <w:tcW w:w="2338" w:type="dxa"/>
          </w:tcPr>
          <w:p w:rsidR="0088430B" w:rsidRPr="00B27FD9" w:rsidRDefault="0088430B" w:rsidP="00364AB4">
            <w:pPr>
              <w:jc w:val="both"/>
              <w:rPr>
                <w:bCs/>
                <w:iCs/>
                <w:sz w:val="26"/>
                <w:szCs w:val="26"/>
              </w:rPr>
            </w:pPr>
            <w:r w:rsidRPr="00B27FD9">
              <w:rPr>
                <w:bCs/>
                <w:iCs/>
                <w:sz w:val="26"/>
                <w:szCs w:val="26"/>
              </w:rPr>
              <w:t>C. Cây kim phát tài.</w:t>
            </w:r>
          </w:p>
        </w:tc>
        <w:tc>
          <w:tcPr>
            <w:tcW w:w="2769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bCs/>
                <w:iCs/>
                <w:sz w:val="26"/>
                <w:szCs w:val="26"/>
              </w:rPr>
              <w:t>D. Cây hoa cúc chuồn.</w:t>
            </w:r>
          </w:p>
        </w:tc>
      </w:tr>
    </w:tbl>
    <w:p w:rsidR="00280A3C" w:rsidRPr="00364AB4" w:rsidRDefault="00280A3C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3: Loài hoa nào báo hiệu mùa hè sắp đến?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486"/>
      </w:tblGrid>
      <w:tr w:rsidR="0088430B" w:rsidRPr="00B27FD9" w:rsidTr="006C6549"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A. Hoa phượng.</w:t>
            </w:r>
          </w:p>
        </w:tc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B. Hoa mai.</w:t>
            </w:r>
          </w:p>
        </w:tc>
        <w:tc>
          <w:tcPr>
            <w:tcW w:w="2338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C. Hoa ly.</w:t>
            </w:r>
          </w:p>
        </w:tc>
        <w:tc>
          <w:tcPr>
            <w:tcW w:w="2486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D. Hoa cúc.</w:t>
            </w:r>
          </w:p>
        </w:tc>
      </w:tr>
    </w:tbl>
    <w:p w:rsidR="00280A3C" w:rsidRPr="00364AB4" w:rsidRDefault="00280A3C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4: Lá hoa hồng có đặc điểm nào dưới đây?</w:t>
      </w: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911"/>
      </w:tblGrid>
      <w:tr w:rsidR="0088430B" w:rsidRPr="00B27FD9" w:rsidTr="009B032B"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A. Có gai.</w:t>
            </w:r>
          </w:p>
        </w:tc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B. Màu trắng.</w:t>
            </w:r>
          </w:p>
        </w:tc>
        <w:tc>
          <w:tcPr>
            <w:tcW w:w="2338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C. Mọc đơn lẻ.</w:t>
            </w:r>
          </w:p>
        </w:tc>
        <w:tc>
          <w:tcPr>
            <w:tcW w:w="2911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D. Mép hình răng cưa.</w:t>
            </w:r>
          </w:p>
        </w:tc>
      </w:tr>
    </w:tbl>
    <w:p w:rsidR="00B27FD9" w:rsidRPr="00364AB4" w:rsidRDefault="00B27FD9" w:rsidP="00364AB4">
      <w:pPr>
        <w:spacing w:after="0" w:line="240" w:lineRule="auto"/>
        <w:jc w:val="both"/>
        <w:rPr>
          <w:b/>
          <w:iCs/>
          <w:color w:val="000000" w:themeColor="text1"/>
          <w:sz w:val="26"/>
          <w:szCs w:val="26"/>
        </w:rPr>
      </w:pPr>
      <w:r w:rsidRPr="00364AB4">
        <w:rPr>
          <w:b/>
          <w:iCs/>
          <w:color w:val="000000" w:themeColor="text1"/>
          <w:sz w:val="26"/>
          <w:szCs w:val="26"/>
          <w:lang w:val="pt-BR"/>
        </w:rPr>
        <w:t xml:space="preserve">Câu 5. </w:t>
      </w:r>
      <w:r w:rsidRPr="00364AB4">
        <w:rPr>
          <w:b/>
          <w:iCs/>
          <w:color w:val="000000" w:themeColor="text1"/>
          <w:sz w:val="26"/>
          <w:szCs w:val="26"/>
        </w:rPr>
        <w:t>Loại giá thể nào có nguồn gốc từ thân cây gỗ được đốt thành than?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27FD9" w:rsidRPr="00B27FD9" w:rsidTr="00B27FD9">
        <w:tc>
          <w:tcPr>
            <w:tcW w:w="4675" w:type="dxa"/>
          </w:tcPr>
          <w:p w:rsidR="00B27FD9" w:rsidRPr="00B27FD9" w:rsidRDefault="00B27FD9" w:rsidP="00364AB4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B27FD9">
              <w:rPr>
                <w:iCs/>
                <w:color w:val="000000" w:themeColor="text1"/>
                <w:sz w:val="26"/>
                <w:szCs w:val="26"/>
              </w:rPr>
              <w:t>A. Giá thể xơ dừa.</w:t>
            </w:r>
          </w:p>
        </w:tc>
        <w:tc>
          <w:tcPr>
            <w:tcW w:w="4675" w:type="dxa"/>
          </w:tcPr>
          <w:p w:rsidR="00B27FD9" w:rsidRPr="00B27FD9" w:rsidRDefault="00B27FD9" w:rsidP="00364AB4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B27FD9">
              <w:rPr>
                <w:iCs/>
                <w:color w:val="000000" w:themeColor="text1"/>
                <w:sz w:val="26"/>
                <w:szCs w:val="26"/>
              </w:rPr>
              <w:t>B. Giá thể than củi.</w:t>
            </w:r>
          </w:p>
        </w:tc>
      </w:tr>
      <w:tr w:rsidR="00B27FD9" w:rsidRPr="00B27FD9" w:rsidTr="00B27FD9">
        <w:tc>
          <w:tcPr>
            <w:tcW w:w="4675" w:type="dxa"/>
          </w:tcPr>
          <w:p w:rsidR="00B27FD9" w:rsidRPr="00B27FD9" w:rsidRDefault="00B27FD9" w:rsidP="00364AB4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B27FD9">
              <w:rPr>
                <w:iCs/>
                <w:color w:val="000000" w:themeColor="text1"/>
                <w:sz w:val="26"/>
                <w:szCs w:val="26"/>
              </w:rPr>
              <w:t>C. Giá thể trấu hun.</w:t>
            </w:r>
          </w:p>
        </w:tc>
        <w:tc>
          <w:tcPr>
            <w:tcW w:w="4675" w:type="dxa"/>
          </w:tcPr>
          <w:p w:rsidR="00B27FD9" w:rsidRPr="00B27FD9" w:rsidRDefault="00B27FD9" w:rsidP="00364AB4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B27FD9">
              <w:rPr>
                <w:iCs/>
                <w:color w:val="000000" w:themeColor="text1"/>
                <w:sz w:val="26"/>
                <w:szCs w:val="26"/>
              </w:rPr>
              <w:t>D. Giá thể đá trân châu.</w:t>
            </w:r>
          </w:p>
        </w:tc>
      </w:tr>
    </w:tbl>
    <w:p w:rsidR="00280A3C" w:rsidRPr="00364AB4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6</w:t>
      </w:r>
      <w:r w:rsidR="00280A3C" w:rsidRPr="00364AB4">
        <w:rPr>
          <w:b/>
          <w:sz w:val="26"/>
          <w:szCs w:val="26"/>
        </w:rPr>
        <w:t>: Loài cây nào dưới đây dùng để trang trí phòng làm việc?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486"/>
      </w:tblGrid>
      <w:tr w:rsidR="0088430B" w:rsidRPr="00B27FD9" w:rsidTr="006C6549"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A. Phượng vĩ.</w:t>
            </w:r>
          </w:p>
        </w:tc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B. Kim phát tài.</w:t>
            </w:r>
          </w:p>
        </w:tc>
        <w:tc>
          <w:tcPr>
            <w:tcW w:w="2338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C. Bằng lăng.</w:t>
            </w:r>
          </w:p>
        </w:tc>
        <w:tc>
          <w:tcPr>
            <w:tcW w:w="2486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D. Cúc hoạ mi.</w:t>
            </w:r>
          </w:p>
        </w:tc>
      </w:tr>
    </w:tbl>
    <w:p w:rsidR="00280A3C" w:rsidRPr="00364AB4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7</w:t>
      </w:r>
      <w:r w:rsidR="00280A3C" w:rsidRPr="00364AB4">
        <w:rPr>
          <w:b/>
          <w:sz w:val="26"/>
          <w:szCs w:val="26"/>
        </w:rPr>
        <w:t>: Các loại cây cảnh dùng để trang trí phòng học, phòng làm việc thường được trồng trong loại chậu nào?</w:t>
      </w:r>
    </w:p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195"/>
      </w:tblGrid>
      <w:tr w:rsidR="0088430B" w:rsidRPr="00B27FD9" w:rsidTr="009B032B"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A. Chậu đá.</w:t>
            </w:r>
          </w:p>
        </w:tc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B. Chậu đất.</w:t>
            </w:r>
          </w:p>
        </w:tc>
        <w:tc>
          <w:tcPr>
            <w:tcW w:w="2338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C. Chậu xi măng.</w:t>
            </w:r>
          </w:p>
        </w:tc>
        <w:tc>
          <w:tcPr>
            <w:tcW w:w="3195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D. Chậu gốm sứ, chậu nhựa.</w:t>
            </w:r>
          </w:p>
        </w:tc>
      </w:tr>
    </w:tbl>
    <w:p w:rsidR="00280A3C" w:rsidRPr="00364AB4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8</w:t>
      </w:r>
      <w:r w:rsidR="00280A3C" w:rsidRPr="00364AB4">
        <w:rPr>
          <w:b/>
          <w:sz w:val="26"/>
          <w:szCs w:val="26"/>
        </w:rPr>
        <w:t>: Em hãy sử dụng dụng cụ phù hợp để tưới nước cho hoa, cây cảnh ở nhà?</w:t>
      </w:r>
    </w:p>
    <w:tbl>
      <w:tblPr>
        <w:tblStyle w:val="TableGrid"/>
        <w:tblW w:w="99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337"/>
        <w:gridCol w:w="2338"/>
        <w:gridCol w:w="2628"/>
      </w:tblGrid>
      <w:tr w:rsidR="0088430B" w:rsidRPr="00B27FD9" w:rsidTr="009B032B">
        <w:tc>
          <w:tcPr>
            <w:tcW w:w="2694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A. Bình tưới cây nhỏ.</w:t>
            </w:r>
          </w:p>
        </w:tc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B. Cái bay.</w:t>
            </w:r>
          </w:p>
        </w:tc>
        <w:tc>
          <w:tcPr>
            <w:tcW w:w="2338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C. Kéo cắt tỉa cành.</w:t>
            </w:r>
          </w:p>
        </w:tc>
        <w:tc>
          <w:tcPr>
            <w:tcW w:w="2628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D. Xẻng nhỏ.</w:t>
            </w:r>
          </w:p>
        </w:tc>
      </w:tr>
    </w:tbl>
    <w:p w:rsidR="00280A3C" w:rsidRPr="00364AB4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9</w:t>
      </w:r>
      <w:r w:rsidR="00280A3C" w:rsidRPr="00364AB4">
        <w:rPr>
          <w:b/>
          <w:sz w:val="26"/>
          <w:szCs w:val="26"/>
        </w:rPr>
        <w:t>: Điền từ thích hợp vào chỗ trống?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“Các…thường dùng để trồng hoa, cây cảnh trong chậu gồm: xẻng nhỏ, găng tay làm vườn, bình tưới cây”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486"/>
      </w:tblGrid>
      <w:tr w:rsidR="0088430B" w:rsidRPr="00B27FD9" w:rsidTr="006C6549"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A. Chậu nhựa.</w:t>
            </w:r>
          </w:p>
        </w:tc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B. Dụng cụ.</w:t>
            </w:r>
          </w:p>
        </w:tc>
        <w:tc>
          <w:tcPr>
            <w:tcW w:w="2338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C. Chậu xi măng.</w:t>
            </w:r>
          </w:p>
        </w:tc>
        <w:tc>
          <w:tcPr>
            <w:tcW w:w="2486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D. Chậu cây.</w:t>
            </w:r>
          </w:p>
        </w:tc>
      </w:tr>
    </w:tbl>
    <w:p w:rsidR="00280A3C" w:rsidRPr="00364AB4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10</w:t>
      </w:r>
      <w:r w:rsidR="00280A3C" w:rsidRPr="00364AB4">
        <w:rPr>
          <w:b/>
          <w:sz w:val="26"/>
          <w:szCs w:val="26"/>
        </w:rPr>
        <w:t>: Có mấy bước gieo hạt hoa, cây cảnh trong chậu?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486"/>
      </w:tblGrid>
      <w:tr w:rsidR="0088430B" w:rsidRPr="00B27FD9" w:rsidTr="006C6549"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A. 7</w:t>
            </w:r>
          </w:p>
        </w:tc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B. 6</w:t>
            </w:r>
          </w:p>
        </w:tc>
        <w:tc>
          <w:tcPr>
            <w:tcW w:w="2338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C. 5</w:t>
            </w:r>
          </w:p>
        </w:tc>
        <w:tc>
          <w:tcPr>
            <w:tcW w:w="2486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D. 4</w:t>
            </w:r>
          </w:p>
        </w:tc>
      </w:tr>
    </w:tbl>
    <w:p w:rsidR="00280A3C" w:rsidRPr="00364AB4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11</w:t>
      </w:r>
      <w:r w:rsidR="00280A3C" w:rsidRPr="00364AB4">
        <w:rPr>
          <w:b/>
          <w:sz w:val="26"/>
          <w:szCs w:val="26"/>
        </w:rPr>
        <w:t>: Nên chọn hạt giống trồng hoa, cây cảnh ở đâu?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A. Cửa hàng bán đồ ăn.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B. Cửa hàng bán quần áo.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C. Cửa hàng không rõ nguồn gốc.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D. Nơi uy tín, nguồn gốc rõ ràng.</w:t>
      </w:r>
    </w:p>
    <w:p w:rsidR="00280A3C" w:rsidRPr="00364AB4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12</w:t>
      </w:r>
      <w:r w:rsidR="00280A3C" w:rsidRPr="00364AB4">
        <w:rPr>
          <w:b/>
          <w:sz w:val="26"/>
          <w:szCs w:val="26"/>
        </w:rPr>
        <w:t>:  Đâu không phải là cách tưới nước đúng cách?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A. Tưới nước thật nhiều cho cây.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B. Tưới nước định kì cho từng loại cây.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C. Tưới đều và đủ ẩm phần giá thể trong chậu.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D. Dùng bình tưới cây hoặc dùng dụng cụ phù hợp.</w:t>
      </w:r>
    </w:p>
    <w:p w:rsidR="00280A3C" w:rsidRPr="00364AB4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13</w:t>
      </w:r>
      <w:r w:rsidR="00280A3C" w:rsidRPr="00364AB4">
        <w:rPr>
          <w:b/>
          <w:sz w:val="26"/>
          <w:szCs w:val="26"/>
        </w:rPr>
        <w:t>: Em đồng ý với ý kiến nào sau đây?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A. Khi hoàn tất quá trình trồng hoa chúng ta phải tưới thật nhiều nước.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B. Khi hoàn tất quá trình trồng hoa chúng ta cần chăm sóc thật cẩn thận.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C. Khi hoàn tất quá trình trồng hoa, chúng ta phải bón thật nhiều phân.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D. Khi trồng hoa chúng ta không cần chọn loại giá thể phù hợp.</w:t>
      </w:r>
    </w:p>
    <w:p w:rsidR="009B032B" w:rsidRDefault="009B032B" w:rsidP="00364AB4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80A3C" w:rsidRPr="00364AB4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lastRenderedPageBreak/>
        <w:t>Câu 14</w:t>
      </w:r>
      <w:r w:rsidR="00280A3C" w:rsidRPr="00364AB4">
        <w:rPr>
          <w:b/>
          <w:sz w:val="26"/>
          <w:szCs w:val="26"/>
        </w:rPr>
        <w:t>: Hoàn thành câu sau: “Nhất …, nhì…, tam …, tứ…</w:t>
      </w:r>
      <w:proofErr w:type="gramStart"/>
      <w:r w:rsidR="00280A3C" w:rsidRPr="00364AB4">
        <w:rPr>
          <w:b/>
          <w:sz w:val="26"/>
          <w:szCs w:val="26"/>
        </w:rPr>
        <w:t>” ?</w:t>
      </w:r>
      <w:proofErr w:type="gramEnd"/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A. Nước – phân – cần – giống.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B. Phân – nước – cần – giống.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C. Cần – giống – nước – phân. 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D. Giống – nước – phân – cần. </w:t>
      </w:r>
    </w:p>
    <w:p w:rsidR="00280A3C" w:rsidRPr="00364AB4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15</w:t>
      </w:r>
      <w:r w:rsidR="00280A3C" w:rsidRPr="00364AB4">
        <w:rPr>
          <w:b/>
          <w:sz w:val="26"/>
          <w:szCs w:val="26"/>
        </w:rPr>
        <w:t>: Đâu không phải vật liệu, vật dụng trồng và chăm sóc cây lưỡi hổ trong chậu?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486"/>
      </w:tblGrid>
      <w:tr w:rsidR="0088430B" w:rsidRPr="00B27FD9" w:rsidTr="006C6549"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A. Chậu và đĩa lót.</w:t>
            </w:r>
          </w:p>
        </w:tc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B. Giá thể, sỏi dăm.</w:t>
            </w:r>
          </w:p>
        </w:tc>
        <w:tc>
          <w:tcPr>
            <w:tcW w:w="2338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C. Cây con.</w:t>
            </w:r>
          </w:p>
        </w:tc>
        <w:tc>
          <w:tcPr>
            <w:tcW w:w="2486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D. Cát.</w:t>
            </w:r>
          </w:p>
        </w:tc>
      </w:tr>
    </w:tbl>
    <w:p w:rsidR="00280A3C" w:rsidRPr="00364AB4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16</w:t>
      </w:r>
      <w:r w:rsidR="00280A3C" w:rsidRPr="00364AB4">
        <w:rPr>
          <w:b/>
          <w:sz w:val="26"/>
          <w:szCs w:val="26"/>
        </w:rPr>
        <w:t>: Em không đồng ý với ý kiến nào sau đây?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A. Khi trồng cây cảnh chúng ta không cần chọn loại giá thể phù hợp.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B. Dùng kéo cắt bỏ những lá vàng, úa.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C. Dùng xẻng nhỏ trộn đều phân bón với lớp giá thể phía trên và lấp kín phân bón.</w:t>
      </w:r>
    </w:p>
    <w:p w:rsidR="00280A3C" w:rsidRPr="00B27FD9" w:rsidRDefault="00280A3C" w:rsidP="00364AB4">
      <w:pPr>
        <w:spacing w:after="0" w:line="240" w:lineRule="auto"/>
        <w:jc w:val="both"/>
        <w:rPr>
          <w:sz w:val="26"/>
          <w:szCs w:val="26"/>
        </w:rPr>
      </w:pPr>
      <w:r w:rsidRPr="00B27FD9">
        <w:rPr>
          <w:sz w:val="26"/>
          <w:szCs w:val="26"/>
        </w:rPr>
        <w:t>D. Lấy khoảng 10 thìa cà phê phân bón rắc đều xung quanh gốc cây.</w:t>
      </w:r>
    </w:p>
    <w:p w:rsidR="00280A3C" w:rsidRPr="00364AB4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17</w:t>
      </w:r>
      <w:r w:rsidR="00280A3C" w:rsidRPr="00364AB4">
        <w:rPr>
          <w:b/>
          <w:sz w:val="26"/>
          <w:szCs w:val="26"/>
        </w:rPr>
        <w:t>: Điền từ thích hợp vào chỗ trống “Sau khi trồng cây cảnh trong chậu, đặt chậu ở nơi đủ …”?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486"/>
      </w:tblGrid>
      <w:tr w:rsidR="0088430B" w:rsidRPr="00B27FD9" w:rsidTr="006C6549"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A. Hạt giống.</w:t>
            </w:r>
          </w:p>
        </w:tc>
        <w:tc>
          <w:tcPr>
            <w:tcW w:w="2337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B. Ánh sáng.</w:t>
            </w:r>
          </w:p>
        </w:tc>
        <w:tc>
          <w:tcPr>
            <w:tcW w:w="2338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C. Hoa, cây cảnh.</w:t>
            </w:r>
          </w:p>
        </w:tc>
        <w:tc>
          <w:tcPr>
            <w:tcW w:w="2486" w:type="dxa"/>
          </w:tcPr>
          <w:p w:rsidR="0088430B" w:rsidRPr="00B27FD9" w:rsidRDefault="0088430B" w:rsidP="00364AB4">
            <w:pPr>
              <w:jc w:val="both"/>
              <w:rPr>
                <w:sz w:val="26"/>
                <w:szCs w:val="26"/>
              </w:rPr>
            </w:pPr>
            <w:r w:rsidRPr="00B27FD9">
              <w:rPr>
                <w:sz w:val="26"/>
                <w:szCs w:val="26"/>
              </w:rPr>
              <w:t>D. Cây trồng.</w:t>
            </w:r>
          </w:p>
        </w:tc>
      </w:tr>
    </w:tbl>
    <w:p w:rsidR="00355396" w:rsidRPr="00B27FD9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B27FD9">
        <w:rPr>
          <w:b/>
          <w:sz w:val="26"/>
          <w:szCs w:val="26"/>
        </w:rPr>
        <w:t>Tự luận:</w:t>
      </w:r>
    </w:p>
    <w:p w:rsidR="00B27FD9" w:rsidRPr="00364AB4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bCs/>
          <w:iCs/>
          <w:sz w:val="26"/>
          <w:szCs w:val="26"/>
        </w:rPr>
        <w:t xml:space="preserve">Câu 1. Hãy nêu các </w:t>
      </w:r>
      <w:r w:rsidRPr="00364AB4">
        <w:rPr>
          <w:b/>
          <w:sz w:val="26"/>
          <w:szCs w:val="26"/>
        </w:rPr>
        <w:t>bước gieo hạt và trồng cây con trong chậu.</w:t>
      </w:r>
    </w:p>
    <w:p w:rsidR="00B27FD9" w:rsidRPr="00364AB4" w:rsidRDefault="00B27FD9" w:rsidP="00364AB4">
      <w:pPr>
        <w:spacing w:after="0" w:line="240" w:lineRule="auto"/>
        <w:jc w:val="both"/>
        <w:rPr>
          <w:b/>
          <w:bCs/>
          <w:sz w:val="26"/>
          <w:szCs w:val="26"/>
        </w:rPr>
      </w:pPr>
      <w:r w:rsidRPr="00364AB4">
        <w:rPr>
          <w:b/>
          <w:bCs/>
          <w:sz w:val="26"/>
          <w:szCs w:val="26"/>
        </w:rPr>
        <w:t>Câu 2. Vì sao không nên trồng cây con quá sâu hoặc quá nông?</w:t>
      </w:r>
    </w:p>
    <w:p w:rsidR="00B27FD9" w:rsidRPr="00364AB4" w:rsidRDefault="00B27FD9" w:rsidP="00364AB4">
      <w:pPr>
        <w:spacing w:after="0" w:line="240" w:lineRule="auto"/>
        <w:jc w:val="both"/>
        <w:rPr>
          <w:b/>
          <w:bCs/>
          <w:sz w:val="26"/>
          <w:szCs w:val="26"/>
        </w:rPr>
      </w:pPr>
      <w:r w:rsidRPr="00364AB4">
        <w:rPr>
          <w:b/>
          <w:bCs/>
          <w:sz w:val="26"/>
          <w:szCs w:val="26"/>
        </w:rPr>
        <w:t>Câu 3. Cắt tỉa cây hoa cúc chuồn có tác dụng gì?</w:t>
      </w:r>
    </w:p>
    <w:p w:rsidR="00B27FD9" w:rsidRPr="00364AB4" w:rsidRDefault="00B27FD9" w:rsidP="00364AB4">
      <w:pPr>
        <w:spacing w:after="0" w:line="240" w:lineRule="auto"/>
        <w:jc w:val="both"/>
        <w:rPr>
          <w:b/>
          <w:bCs/>
          <w:sz w:val="26"/>
          <w:szCs w:val="26"/>
        </w:rPr>
      </w:pPr>
      <w:r w:rsidRPr="00364AB4">
        <w:rPr>
          <w:b/>
          <w:bCs/>
          <w:sz w:val="26"/>
          <w:szCs w:val="26"/>
        </w:rPr>
        <w:t>Câu 4. Hãy cho biết vì sao cần cung cấp đầy đủ ánh sáng cho cây lưỡi hổ?</w:t>
      </w:r>
    </w:p>
    <w:p w:rsidR="00B27FD9" w:rsidRPr="00364AB4" w:rsidRDefault="00B27FD9" w:rsidP="00364AB4">
      <w:pPr>
        <w:spacing w:after="0" w:line="240" w:lineRule="auto"/>
        <w:jc w:val="both"/>
        <w:rPr>
          <w:b/>
          <w:bCs/>
          <w:sz w:val="26"/>
          <w:szCs w:val="26"/>
        </w:rPr>
      </w:pPr>
      <w:r w:rsidRPr="00364AB4">
        <w:rPr>
          <w:b/>
          <w:bCs/>
          <w:sz w:val="26"/>
          <w:szCs w:val="26"/>
        </w:rPr>
        <w:t>Câu 5</w:t>
      </w:r>
      <w:r w:rsidRPr="00364AB4">
        <w:rPr>
          <w:b/>
          <w:bCs/>
          <w:i/>
          <w:sz w:val="26"/>
          <w:szCs w:val="26"/>
        </w:rPr>
        <w:t>.</w:t>
      </w:r>
      <w:r w:rsidRPr="00364AB4">
        <w:rPr>
          <w:b/>
          <w:bCs/>
          <w:sz w:val="26"/>
          <w:szCs w:val="26"/>
        </w:rPr>
        <w:t xml:space="preserve"> Em hãy cho biết đĩa lót chậu trồng cây có tác dụng gì?</w:t>
      </w:r>
    </w:p>
    <w:p w:rsidR="00B27FD9" w:rsidRPr="00364AB4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6. Em hãy kể tên 6 loài cây cảnh mà em biết.</w:t>
      </w:r>
    </w:p>
    <w:p w:rsidR="00B27FD9" w:rsidRPr="00364AB4" w:rsidRDefault="00B27FD9" w:rsidP="00364AB4">
      <w:pPr>
        <w:spacing w:after="0" w:line="240" w:lineRule="auto"/>
        <w:jc w:val="both"/>
        <w:rPr>
          <w:b/>
          <w:sz w:val="26"/>
          <w:szCs w:val="26"/>
        </w:rPr>
      </w:pPr>
      <w:r w:rsidRPr="00364AB4">
        <w:rPr>
          <w:b/>
          <w:sz w:val="26"/>
          <w:szCs w:val="26"/>
        </w:rPr>
        <w:t>Câu 7. Em hãy kể tên 6 loài hoa mà em biết.</w:t>
      </w:r>
    </w:p>
    <w:p w:rsidR="00B27FD9" w:rsidRPr="00364AB4" w:rsidRDefault="00B27FD9" w:rsidP="00364AB4">
      <w:pPr>
        <w:spacing w:after="0" w:line="240" w:lineRule="auto"/>
        <w:jc w:val="both"/>
        <w:rPr>
          <w:b/>
          <w:iCs/>
          <w:sz w:val="26"/>
          <w:szCs w:val="26"/>
        </w:rPr>
      </w:pPr>
      <w:r w:rsidRPr="00364AB4">
        <w:rPr>
          <w:b/>
          <w:bCs/>
          <w:sz w:val="26"/>
          <w:szCs w:val="26"/>
        </w:rPr>
        <w:t xml:space="preserve">Câu 8. Điền cụm từ sau vào chỗ chấm: </w:t>
      </w:r>
      <w:r w:rsidRPr="00364AB4">
        <w:rPr>
          <w:b/>
          <w:i/>
          <w:iCs/>
          <w:sz w:val="26"/>
          <w:szCs w:val="26"/>
        </w:rPr>
        <w:t>nhiều màu sắc</w:t>
      </w:r>
      <w:r w:rsidRPr="00364AB4">
        <w:rPr>
          <w:b/>
          <w:iCs/>
          <w:sz w:val="26"/>
          <w:szCs w:val="26"/>
        </w:rPr>
        <w:t xml:space="preserve">, </w:t>
      </w:r>
      <w:r w:rsidRPr="00364AB4">
        <w:rPr>
          <w:b/>
          <w:i/>
          <w:iCs/>
          <w:sz w:val="26"/>
          <w:szCs w:val="26"/>
        </w:rPr>
        <w:t>nở vào mùa thu, nở vào mùa xuân, cánh nhỏ.</w:t>
      </w:r>
    </w:p>
    <w:p w:rsidR="00B27FD9" w:rsidRPr="00B27FD9" w:rsidRDefault="00B27FD9" w:rsidP="00364AB4">
      <w:pPr>
        <w:spacing w:after="0" w:line="240" w:lineRule="auto"/>
        <w:jc w:val="both"/>
        <w:rPr>
          <w:iCs/>
          <w:sz w:val="26"/>
          <w:szCs w:val="26"/>
        </w:rPr>
      </w:pPr>
      <w:r w:rsidRPr="00B27FD9">
        <w:rPr>
          <w:iCs/>
          <w:sz w:val="26"/>
          <w:szCs w:val="26"/>
        </w:rPr>
        <w:t xml:space="preserve">- Hoa đào thường ……………………. Hoa đào có …………………… như: đỏ, trắng, hồng nhạt. Hoa đào có loại cánh đơn 5 cánh hoặc cánh kép có nhiều lớp xếp chồng lên nhau. </w:t>
      </w:r>
    </w:p>
    <w:p w:rsidR="00B27FD9" w:rsidRPr="00B27FD9" w:rsidRDefault="00B27FD9" w:rsidP="00364AB4">
      <w:pPr>
        <w:spacing w:after="0" w:line="240" w:lineRule="auto"/>
        <w:jc w:val="both"/>
        <w:rPr>
          <w:iCs/>
          <w:sz w:val="26"/>
          <w:szCs w:val="26"/>
        </w:rPr>
      </w:pPr>
      <w:r w:rsidRPr="00B27FD9">
        <w:rPr>
          <w:iCs/>
          <w:sz w:val="26"/>
          <w:szCs w:val="26"/>
        </w:rPr>
        <w:t>- Hoa cúc thường …………………</w:t>
      </w:r>
      <w:proofErr w:type="gramStart"/>
      <w:r w:rsidRPr="00B27FD9">
        <w:rPr>
          <w:iCs/>
          <w:sz w:val="26"/>
          <w:szCs w:val="26"/>
        </w:rPr>
        <w:t>…..</w:t>
      </w:r>
      <w:proofErr w:type="gramEnd"/>
      <w:r w:rsidRPr="00B27FD9">
        <w:rPr>
          <w:iCs/>
          <w:sz w:val="26"/>
          <w:szCs w:val="26"/>
        </w:rPr>
        <w:t xml:space="preserve"> Hoa cúc có nhiều màu sắc như: trắng, tím, </w:t>
      </w:r>
      <w:proofErr w:type="gramStart"/>
      <w:r w:rsidRPr="00B27FD9">
        <w:rPr>
          <w:iCs/>
          <w:sz w:val="26"/>
          <w:szCs w:val="26"/>
        </w:rPr>
        <w:t>vàng,…</w:t>
      </w:r>
      <w:proofErr w:type="gramEnd"/>
      <w:r w:rsidRPr="00B27FD9">
        <w:rPr>
          <w:iCs/>
          <w:sz w:val="26"/>
          <w:szCs w:val="26"/>
        </w:rPr>
        <w:t xml:space="preserve"> Hoa cúc có rất nhiều …………………….</w:t>
      </w:r>
    </w:p>
    <w:p w:rsidR="00B27FD9" w:rsidRPr="00364AB4" w:rsidRDefault="00B27FD9" w:rsidP="00364AB4">
      <w:pPr>
        <w:spacing w:after="0" w:line="240" w:lineRule="auto"/>
        <w:jc w:val="both"/>
        <w:rPr>
          <w:b/>
          <w:bCs/>
          <w:sz w:val="26"/>
          <w:szCs w:val="26"/>
        </w:rPr>
      </w:pPr>
      <w:r w:rsidRPr="00364AB4">
        <w:rPr>
          <w:b/>
          <w:bCs/>
          <w:sz w:val="26"/>
          <w:szCs w:val="26"/>
        </w:rPr>
        <w:t>Câu 9. Điền cụm từ sau vào chỗ chấm: lau, ánh sáng, bảo vệ, nước, vệ sinh, bón phân, phá hoại, động vật.</w:t>
      </w:r>
    </w:p>
    <w:p w:rsidR="00B27FD9" w:rsidRPr="00B27FD9" w:rsidRDefault="00B27FD9" w:rsidP="00364AB4">
      <w:pPr>
        <w:spacing w:after="0" w:line="240" w:lineRule="auto"/>
        <w:jc w:val="both"/>
        <w:rPr>
          <w:bCs/>
          <w:sz w:val="26"/>
          <w:szCs w:val="26"/>
        </w:rPr>
      </w:pPr>
      <w:r w:rsidRPr="00B27FD9">
        <w:rPr>
          <w:bCs/>
          <w:sz w:val="26"/>
          <w:szCs w:val="26"/>
        </w:rPr>
        <w:t>Sau khi trồng cây cảnh trong chậu, đặt chậu ở nơi đủ ………………</w:t>
      </w:r>
      <w:proofErr w:type="gramStart"/>
      <w:r w:rsidRPr="00B27FD9">
        <w:rPr>
          <w:bCs/>
          <w:sz w:val="26"/>
          <w:szCs w:val="26"/>
        </w:rPr>
        <w:t>….Tưới</w:t>
      </w:r>
      <w:proofErr w:type="gramEnd"/>
      <w:r w:rsidRPr="00B27FD9">
        <w:rPr>
          <w:bCs/>
          <w:sz w:val="26"/>
          <w:szCs w:val="26"/>
        </w:rPr>
        <w:t xml:space="preserve"> ………….. và ……………</w:t>
      </w:r>
      <w:proofErr w:type="gramStart"/>
      <w:r w:rsidRPr="00B27FD9">
        <w:rPr>
          <w:bCs/>
          <w:sz w:val="26"/>
          <w:szCs w:val="26"/>
        </w:rPr>
        <w:t>…..</w:t>
      </w:r>
      <w:proofErr w:type="gramEnd"/>
      <w:r w:rsidRPr="00B27FD9">
        <w:rPr>
          <w:bCs/>
          <w:sz w:val="26"/>
          <w:szCs w:val="26"/>
        </w:rPr>
        <w:t xml:space="preserve"> định kì. Thường xuyên ………. lá, ……</w:t>
      </w:r>
      <w:proofErr w:type="gramStart"/>
      <w:r w:rsidRPr="00B27FD9">
        <w:rPr>
          <w:bCs/>
          <w:sz w:val="26"/>
          <w:szCs w:val="26"/>
        </w:rPr>
        <w:t>…..</w:t>
      </w:r>
      <w:proofErr w:type="gramEnd"/>
      <w:r w:rsidRPr="00B27FD9">
        <w:rPr>
          <w:bCs/>
          <w:sz w:val="26"/>
          <w:szCs w:val="26"/>
        </w:rPr>
        <w:t>……. để cây sạch đẹp. Bên cạnh đó chúng ta cần …………</w:t>
      </w:r>
      <w:proofErr w:type="gramStart"/>
      <w:r w:rsidRPr="00B27FD9">
        <w:rPr>
          <w:bCs/>
          <w:sz w:val="26"/>
          <w:szCs w:val="26"/>
        </w:rPr>
        <w:t>…..</w:t>
      </w:r>
      <w:proofErr w:type="gramEnd"/>
      <w:r w:rsidRPr="00B27FD9">
        <w:rPr>
          <w:bCs/>
          <w:sz w:val="26"/>
          <w:szCs w:val="26"/>
        </w:rPr>
        <w:t xml:space="preserve"> cây khỏi sự ………………. của các loại ………………… như: sâu, ốc sên, vật nuôi trong gia đình.</w:t>
      </w:r>
    </w:p>
    <w:p w:rsidR="00B27FD9" w:rsidRPr="005E6FB9" w:rsidRDefault="00B27FD9" w:rsidP="00364AB4">
      <w:pPr>
        <w:spacing w:after="0" w:line="240" w:lineRule="auto"/>
        <w:jc w:val="both"/>
        <w:rPr>
          <w:iCs/>
          <w:sz w:val="26"/>
          <w:szCs w:val="26"/>
        </w:rPr>
      </w:pPr>
      <w:r w:rsidRPr="005E6FB9">
        <w:rPr>
          <w:b/>
          <w:iCs/>
          <w:sz w:val="26"/>
          <w:szCs w:val="26"/>
        </w:rPr>
        <w:t>Câu 10. Em hãy mô tả các thao tác cho giá thể vào chậu để trồng hoa, cây cảnh?</w:t>
      </w:r>
      <w:r w:rsidRPr="005E6FB9">
        <w:rPr>
          <w:iCs/>
          <w:sz w:val="26"/>
          <w:szCs w:val="26"/>
        </w:rPr>
        <w:tab/>
      </w:r>
    </w:p>
    <w:p w:rsidR="00B27FD9" w:rsidRPr="005E6FB9" w:rsidRDefault="00B27FD9" w:rsidP="00364AB4">
      <w:pPr>
        <w:spacing w:after="0" w:line="240" w:lineRule="auto"/>
        <w:jc w:val="both"/>
        <w:rPr>
          <w:b/>
          <w:iCs/>
          <w:sz w:val="26"/>
          <w:szCs w:val="26"/>
        </w:rPr>
      </w:pPr>
      <w:r w:rsidRPr="005E6FB9">
        <w:rPr>
          <w:b/>
          <w:iCs/>
          <w:sz w:val="26"/>
          <w:szCs w:val="26"/>
        </w:rPr>
        <w:t>Câu 11. Để trồng cây hoa trong chậu, em cần chuẩn bị những vật liệu, vật dụng và dụng cụ gì?</w:t>
      </w:r>
      <w:r w:rsidRPr="005E6FB9">
        <w:rPr>
          <w:b/>
          <w:iCs/>
          <w:sz w:val="26"/>
          <w:szCs w:val="26"/>
        </w:rPr>
        <w:tab/>
      </w:r>
    </w:p>
    <w:p w:rsidR="00B27FD9" w:rsidRPr="005E6FB9" w:rsidRDefault="00B27FD9" w:rsidP="00364AB4">
      <w:pPr>
        <w:spacing w:after="0" w:line="240" w:lineRule="auto"/>
        <w:jc w:val="both"/>
        <w:rPr>
          <w:b/>
          <w:iCs/>
          <w:sz w:val="26"/>
          <w:szCs w:val="26"/>
        </w:rPr>
      </w:pPr>
      <w:r w:rsidRPr="005E6FB9">
        <w:rPr>
          <w:b/>
          <w:iCs/>
          <w:sz w:val="26"/>
          <w:szCs w:val="26"/>
        </w:rPr>
        <w:t>Câu 12. Em hãy nêu các công việc cần làm và không nên làm khi bón phân cho cây cảnh trong chậu.</w:t>
      </w:r>
    </w:p>
    <w:sectPr w:rsidR="00B27FD9" w:rsidRPr="005E6FB9" w:rsidSect="00556EE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471"/>
    <w:multiLevelType w:val="multilevel"/>
    <w:tmpl w:val="42A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51E77"/>
    <w:multiLevelType w:val="multilevel"/>
    <w:tmpl w:val="D470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03DF4"/>
    <w:multiLevelType w:val="multilevel"/>
    <w:tmpl w:val="FD4A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3545C"/>
    <w:multiLevelType w:val="multilevel"/>
    <w:tmpl w:val="46EA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E23A5"/>
    <w:multiLevelType w:val="multilevel"/>
    <w:tmpl w:val="5F74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95287"/>
    <w:multiLevelType w:val="multilevel"/>
    <w:tmpl w:val="8076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C1602"/>
    <w:multiLevelType w:val="multilevel"/>
    <w:tmpl w:val="FBA6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6301D"/>
    <w:multiLevelType w:val="multilevel"/>
    <w:tmpl w:val="299C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A0511"/>
    <w:multiLevelType w:val="multilevel"/>
    <w:tmpl w:val="20AA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070DD"/>
    <w:multiLevelType w:val="multilevel"/>
    <w:tmpl w:val="56D8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F6099"/>
    <w:multiLevelType w:val="multilevel"/>
    <w:tmpl w:val="5308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039DC"/>
    <w:multiLevelType w:val="multilevel"/>
    <w:tmpl w:val="CE0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47B78"/>
    <w:multiLevelType w:val="multilevel"/>
    <w:tmpl w:val="D7B6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67170"/>
    <w:multiLevelType w:val="multilevel"/>
    <w:tmpl w:val="69BC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304427"/>
    <w:multiLevelType w:val="multilevel"/>
    <w:tmpl w:val="83E4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74E99"/>
    <w:multiLevelType w:val="multilevel"/>
    <w:tmpl w:val="2EA8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756585"/>
    <w:multiLevelType w:val="multilevel"/>
    <w:tmpl w:val="F80E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B6233"/>
    <w:multiLevelType w:val="multilevel"/>
    <w:tmpl w:val="1484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4F452C"/>
    <w:multiLevelType w:val="multilevel"/>
    <w:tmpl w:val="BA70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D1660F"/>
    <w:multiLevelType w:val="multilevel"/>
    <w:tmpl w:val="5A7E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2"/>
  </w:num>
  <w:num w:numId="5">
    <w:abstractNumId w:val="6"/>
  </w:num>
  <w:num w:numId="6">
    <w:abstractNumId w:val="8"/>
  </w:num>
  <w:num w:numId="7">
    <w:abstractNumId w:val="15"/>
  </w:num>
  <w:num w:numId="8">
    <w:abstractNumId w:val="18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  <w:num w:numId="14">
    <w:abstractNumId w:val="9"/>
  </w:num>
  <w:num w:numId="15">
    <w:abstractNumId w:val="16"/>
  </w:num>
  <w:num w:numId="16">
    <w:abstractNumId w:val="2"/>
  </w:num>
  <w:num w:numId="17">
    <w:abstractNumId w:val="1"/>
  </w:num>
  <w:num w:numId="18">
    <w:abstractNumId w:val="13"/>
  </w:num>
  <w:num w:numId="19">
    <w:abstractNumId w:val="17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49"/>
    <w:rsid w:val="000559AA"/>
    <w:rsid w:val="000A4A32"/>
    <w:rsid w:val="000E799A"/>
    <w:rsid w:val="000F0031"/>
    <w:rsid w:val="000F65DB"/>
    <w:rsid w:val="001B5D75"/>
    <w:rsid w:val="00265742"/>
    <w:rsid w:val="00280A3C"/>
    <w:rsid w:val="00355396"/>
    <w:rsid w:val="00364AB4"/>
    <w:rsid w:val="003A4D7D"/>
    <w:rsid w:val="003F5593"/>
    <w:rsid w:val="00401CE7"/>
    <w:rsid w:val="00472D1A"/>
    <w:rsid w:val="004C1A80"/>
    <w:rsid w:val="004C5F81"/>
    <w:rsid w:val="004D1DC8"/>
    <w:rsid w:val="00530CDC"/>
    <w:rsid w:val="00556EE5"/>
    <w:rsid w:val="00566045"/>
    <w:rsid w:val="005B6375"/>
    <w:rsid w:val="005E6FB9"/>
    <w:rsid w:val="005F2319"/>
    <w:rsid w:val="005F68C3"/>
    <w:rsid w:val="0064382A"/>
    <w:rsid w:val="0065107B"/>
    <w:rsid w:val="00744DF7"/>
    <w:rsid w:val="007D42C4"/>
    <w:rsid w:val="007E33CE"/>
    <w:rsid w:val="00822CCA"/>
    <w:rsid w:val="00866049"/>
    <w:rsid w:val="0088430B"/>
    <w:rsid w:val="008945A2"/>
    <w:rsid w:val="008A7A5D"/>
    <w:rsid w:val="009109E0"/>
    <w:rsid w:val="00916B2F"/>
    <w:rsid w:val="00933E0B"/>
    <w:rsid w:val="00933E91"/>
    <w:rsid w:val="009B032B"/>
    <w:rsid w:val="009C10DA"/>
    <w:rsid w:val="00B27FD9"/>
    <w:rsid w:val="00BF7544"/>
    <w:rsid w:val="00C0553A"/>
    <w:rsid w:val="00C46463"/>
    <w:rsid w:val="00C74AFA"/>
    <w:rsid w:val="00D17AC2"/>
    <w:rsid w:val="00DB1911"/>
    <w:rsid w:val="00DB6918"/>
    <w:rsid w:val="00DC3DA0"/>
    <w:rsid w:val="00E041E1"/>
    <w:rsid w:val="00E864A2"/>
    <w:rsid w:val="00E9056B"/>
    <w:rsid w:val="00EE3600"/>
    <w:rsid w:val="00F0421E"/>
    <w:rsid w:val="00F353FE"/>
    <w:rsid w:val="00F47AE3"/>
    <w:rsid w:val="00F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7E400-12FD-400E-82E4-E6EF86F0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C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3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8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5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7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4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6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5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6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8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7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20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2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2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3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26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2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3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03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8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5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09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9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364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8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26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2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0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37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9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93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81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30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19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136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05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30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68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2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39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1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60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7373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20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010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6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3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331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0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2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6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1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0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2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85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0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8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41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6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74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95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62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44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1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4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2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5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454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8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855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5226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357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640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4414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220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84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98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9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3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9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2024-12-25T06:41:00Z</dcterms:created>
  <dcterms:modified xsi:type="dcterms:W3CDTF">2024-12-27T01:19:00Z</dcterms:modified>
</cp:coreProperties>
</file>