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2" w:type="dxa"/>
        <w:tblLook w:val="01E0"/>
      </w:tblPr>
      <w:tblGrid>
        <w:gridCol w:w="3996"/>
        <w:gridCol w:w="5814"/>
      </w:tblGrid>
      <w:tr w:rsidR="00701C28" w:rsidRPr="00095961" w:rsidTr="00701C28">
        <w:tc>
          <w:tcPr>
            <w:tcW w:w="3996" w:type="dxa"/>
          </w:tcPr>
          <w:p w:rsidR="00701C28" w:rsidRPr="00C50C40" w:rsidRDefault="00C50C40" w:rsidP="00834534">
            <w:pPr>
              <w:pStyle w:val="NormalWeb"/>
              <w:spacing w:before="0" w:beforeAutospacing="0" w:after="0" w:afterAutospacing="0" w:line="270" w:lineRule="atLeast"/>
              <w:jc w:val="center"/>
              <w:rPr>
                <w:rStyle w:val="Strong"/>
                <w:b w:val="0"/>
              </w:rPr>
            </w:pPr>
            <w:r>
              <w:rPr>
                <w:rStyle w:val="Strong"/>
                <w:b w:val="0"/>
              </w:rPr>
              <w:t>PH</w:t>
            </w:r>
            <w:r w:rsidRPr="00C50C40">
              <w:rPr>
                <w:rStyle w:val="Strong"/>
                <w:b w:val="0"/>
              </w:rPr>
              <w:t>ÒNG</w:t>
            </w:r>
            <w:r>
              <w:rPr>
                <w:rStyle w:val="Strong"/>
                <w:b w:val="0"/>
              </w:rPr>
              <w:t xml:space="preserve"> GD&amp;</w:t>
            </w:r>
            <w:r w:rsidRPr="00C50C40">
              <w:rPr>
                <w:rStyle w:val="Strong"/>
                <w:b w:val="0"/>
              </w:rPr>
              <w:t>Đ</w:t>
            </w:r>
            <w:r>
              <w:rPr>
                <w:rStyle w:val="Strong"/>
                <w:b w:val="0"/>
              </w:rPr>
              <w:t>T</w:t>
            </w:r>
            <w:r w:rsidR="00701C28" w:rsidRPr="00C50C40">
              <w:rPr>
                <w:rStyle w:val="Strong"/>
                <w:b w:val="0"/>
              </w:rPr>
              <w:t xml:space="preserve"> PHÚ VANG</w:t>
            </w:r>
          </w:p>
          <w:p w:rsidR="00701C28" w:rsidRPr="00095961" w:rsidRDefault="00D23CE1" w:rsidP="00834534">
            <w:pPr>
              <w:pStyle w:val="NormalWeb"/>
              <w:spacing w:before="0" w:beforeAutospacing="0" w:after="0" w:afterAutospacing="0" w:line="270" w:lineRule="atLeast"/>
              <w:jc w:val="center"/>
              <w:rPr>
                <w:rStyle w:val="Strong"/>
              </w:rPr>
            </w:pPr>
            <w:r w:rsidRPr="00D23CE1">
              <w:rPr>
                <w:b/>
                <w:bCs/>
                <w:noProof/>
                <w:sz w:val="26"/>
                <w:szCs w:val="26"/>
              </w:rPr>
              <w:pict>
                <v:line id="_x0000_s1026" style="position:absolute;left:0;text-align:left;z-index:251657216" from="54.65pt,13.4pt" to="139.2pt,13.4pt"/>
              </w:pict>
            </w:r>
            <w:r w:rsidR="00701C28" w:rsidRPr="00095961">
              <w:rPr>
                <w:rStyle w:val="Strong"/>
              </w:rPr>
              <w:t xml:space="preserve">TRƯỜNG </w:t>
            </w:r>
            <w:r w:rsidR="00701C28">
              <w:rPr>
                <w:rStyle w:val="Strong"/>
              </w:rPr>
              <w:t>TI</w:t>
            </w:r>
            <w:r w:rsidR="00701C28" w:rsidRPr="00445B08">
              <w:rPr>
                <w:rStyle w:val="Strong"/>
              </w:rPr>
              <w:t>ỂU</w:t>
            </w:r>
            <w:r w:rsidR="00701C28">
              <w:rPr>
                <w:rStyle w:val="Strong"/>
              </w:rPr>
              <w:t xml:space="preserve"> H</w:t>
            </w:r>
            <w:r w:rsidR="00701C28" w:rsidRPr="00445B08">
              <w:rPr>
                <w:rStyle w:val="Strong"/>
              </w:rPr>
              <w:t>ỌC</w:t>
            </w:r>
            <w:r w:rsidR="00701C28">
              <w:rPr>
                <w:rStyle w:val="Strong"/>
              </w:rPr>
              <w:t xml:space="preserve"> PH</w:t>
            </w:r>
            <w:r w:rsidR="00701C28" w:rsidRPr="00445B08">
              <w:rPr>
                <w:rStyle w:val="Strong"/>
              </w:rPr>
              <w:t>Ú</w:t>
            </w:r>
            <w:r w:rsidR="00701C28">
              <w:rPr>
                <w:rStyle w:val="Strong"/>
              </w:rPr>
              <w:t xml:space="preserve"> </w:t>
            </w:r>
            <w:r w:rsidR="00701C28" w:rsidRPr="00445B08">
              <w:rPr>
                <w:rStyle w:val="Strong"/>
              </w:rPr>
              <w:t>Đ</w:t>
            </w:r>
            <w:r w:rsidR="00701C28">
              <w:rPr>
                <w:rStyle w:val="Strong"/>
              </w:rPr>
              <w:t>A 3</w:t>
            </w:r>
          </w:p>
          <w:p w:rsidR="00701C28" w:rsidRPr="00095961" w:rsidRDefault="00701C28" w:rsidP="00834534">
            <w:pPr>
              <w:pStyle w:val="NormalWeb"/>
              <w:spacing w:before="0" w:beforeAutospacing="0" w:after="0" w:afterAutospacing="0" w:line="270" w:lineRule="atLeast"/>
              <w:jc w:val="center"/>
              <w:rPr>
                <w:rStyle w:val="Strong"/>
                <w:sz w:val="26"/>
                <w:szCs w:val="26"/>
              </w:rPr>
            </w:pPr>
          </w:p>
        </w:tc>
        <w:tc>
          <w:tcPr>
            <w:tcW w:w="5814" w:type="dxa"/>
          </w:tcPr>
          <w:p w:rsidR="00701C28" w:rsidRPr="00095961" w:rsidRDefault="00701C28" w:rsidP="00834534">
            <w:pPr>
              <w:pStyle w:val="NormalWeb"/>
              <w:spacing w:before="0" w:beforeAutospacing="0" w:after="0" w:afterAutospacing="0" w:line="270" w:lineRule="atLeast"/>
              <w:jc w:val="center"/>
              <w:rPr>
                <w:rStyle w:val="Strong"/>
                <w:sz w:val="26"/>
                <w:szCs w:val="26"/>
              </w:rPr>
            </w:pPr>
            <w:r w:rsidRPr="00095961">
              <w:rPr>
                <w:rStyle w:val="Strong"/>
                <w:sz w:val="26"/>
                <w:szCs w:val="26"/>
              </w:rPr>
              <w:t>CỘNG HÒA XÃ HỘI CHỦ NGHĨA VIỆT NAM</w:t>
            </w:r>
          </w:p>
          <w:p w:rsidR="00701C28" w:rsidRPr="00C50C40" w:rsidRDefault="00701C28" w:rsidP="00834534">
            <w:pPr>
              <w:pStyle w:val="NormalWeb"/>
              <w:spacing w:before="0" w:beforeAutospacing="0" w:after="0" w:afterAutospacing="0" w:line="270" w:lineRule="atLeast"/>
              <w:jc w:val="center"/>
              <w:rPr>
                <w:rStyle w:val="Strong"/>
                <w:szCs w:val="28"/>
              </w:rPr>
            </w:pPr>
            <w:r w:rsidRPr="00C50C40">
              <w:rPr>
                <w:rStyle w:val="Strong"/>
                <w:sz w:val="28"/>
                <w:szCs w:val="28"/>
              </w:rPr>
              <w:t>Độc lập - Tự do - Hạnh phúc</w:t>
            </w:r>
          </w:p>
          <w:p w:rsidR="00701C28" w:rsidRPr="00095961" w:rsidRDefault="00D23CE1" w:rsidP="00834534">
            <w:pPr>
              <w:pStyle w:val="NormalWeb"/>
              <w:spacing w:before="0" w:beforeAutospacing="0" w:after="0" w:afterAutospacing="0" w:line="270" w:lineRule="atLeast"/>
              <w:jc w:val="center"/>
              <w:rPr>
                <w:rStyle w:val="Strong"/>
                <w:sz w:val="26"/>
                <w:szCs w:val="26"/>
              </w:rPr>
            </w:pPr>
            <w:r>
              <w:rPr>
                <w:b/>
                <w:bCs/>
                <w:noProof/>
                <w:sz w:val="26"/>
                <w:szCs w:val="26"/>
              </w:rPr>
              <w:pict>
                <v:line id="_x0000_s1027" style="position:absolute;left:0;text-align:left;z-index:251658240" from="55.25pt,1.25pt" to="225pt,1.25pt"/>
              </w:pict>
            </w:r>
          </w:p>
        </w:tc>
      </w:tr>
      <w:tr w:rsidR="00701C28" w:rsidRPr="00445B08" w:rsidTr="00701C28">
        <w:tc>
          <w:tcPr>
            <w:tcW w:w="3996" w:type="dxa"/>
          </w:tcPr>
          <w:p w:rsidR="00701C28" w:rsidRPr="00095961" w:rsidRDefault="00164A1E" w:rsidP="00834534">
            <w:pPr>
              <w:pStyle w:val="NormalWeb"/>
              <w:spacing w:before="0" w:beforeAutospacing="0" w:after="0" w:afterAutospacing="0" w:line="270" w:lineRule="atLeast"/>
              <w:jc w:val="center"/>
              <w:rPr>
                <w:rStyle w:val="Strong"/>
                <w:sz w:val="26"/>
                <w:szCs w:val="26"/>
              </w:rPr>
            </w:pPr>
            <w:r>
              <w:rPr>
                <w:rStyle w:val="Strong"/>
                <w:b w:val="0"/>
                <w:sz w:val="26"/>
                <w:szCs w:val="26"/>
              </w:rPr>
              <w:t>Số: 159</w:t>
            </w:r>
            <w:r w:rsidR="00701C28" w:rsidRPr="00095961">
              <w:rPr>
                <w:rStyle w:val="Strong"/>
                <w:b w:val="0"/>
                <w:sz w:val="26"/>
                <w:szCs w:val="26"/>
              </w:rPr>
              <w:t>/KH-THP</w:t>
            </w:r>
            <w:r w:rsidR="00701C28" w:rsidRPr="00445B08">
              <w:rPr>
                <w:rStyle w:val="Strong"/>
                <w:b w:val="0"/>
                <w:sz w:val="26"/>
                <w:szCs w:val="26"/>
              </w:rPr>
              <w:t>Đ</w:t>
            </w:r>
            <w:r w:rsidR="00701C28">
              <w:rPr>
                <w:rStyle w:val="Strong"/>
                <w:b w:val="0"/>
                <w:sz w:val="26"/>
                <w:szCs w:val="26"/>
              </w:rPr>
              <w:t>3</w:t>
            </w:r>
          </w:p>
        </w:tc>
        <w:tc>
          <w:tcPr>
            <w:tcW w:w="5814" w:type="dxa"/>
          </w:tcPr>
          <w:p w:rsidR="00701C28" w:rsidRPr="00C50C40" w:rsidRDefault="00701C28" w:rsidP="00EE6F07">
            <w:pPr>
              <w:pStyle w:val="NormalWeb"/>
              <w:spacing w:before="0" w:beforeAutospacing="0" w:after="0" w:afterAutospacing="0" w:line="270" w:lineRule="atLeast"/>
              <w:jc w:val="center"/>
              <w:rPr>
                <w:rStyle w:val="Strong"/>
                <w:b w:val="0"/>
                <w:i/>
                <w:sz w:val="26"/>
                <w:szCs w:val="26"/>
              </w:rPr>
            </w:pPr>
            <w:r w:rsidRPr="00C50C40">
              <w:rPr>
                <w:rStyle w:val="Strong"/>
                <w:b w:val="0"/>
                <w:i/>
                <w:sz w:val="26"/>
                <w:szCs w:val="26"/>
              </w:rPr>
              <w:t>Phú Đ</w:t>
            </w:r>
            <w:r w:rsidR="00164A1E">
              <w:rPr>
                <w:rStyle w:val="Strong"/>
                <w:b w:val="0"/>
                <w:i/>
                <w:sz w:val="26"/>
                <w:szCs w:val="26"/>
              </w:rPr>
              <w:t xml:space="preserve">a, ngày 19 </w:t>
            </w:r>
            <w:r w:rsidRPr="00C50C40">
              <w:rPr>
                <w:rStyle w:val="Strong"/>
                <w:b w:val="0"/>
                <w:i/>
                <w:sz w:val="26"/>
                <w:szCs w:val="26"/>
              </w:rPr>
              <w:t xml:space="preserve">tháng </w:t>
            </w:r>
            <w:r w:rsidR="00DC2C9C" w:rsidRPr="00C50C40">
              <w:rPr>
                <w:rStyle w:val="Strong"/>
                <w:b w:val="0"/>
                <w:i/>
                <w:sz w:val="26"/>
                <w:szCs w:val="26"/>
              </w:rPr>
              <w:t>10</w:t>
            </w:r>
            <w:r w:rsidRPr="00C50C40">
              <w:rPr>
                <w:rStyle w:val="Strong"/>
                <w:b w:val="0"/>
                <w:i/>
                <w:sz w:val="26"/>
                <w:szCs w:val="26"/>
              </w:rPr>
              <w:t xml:space="preserve"> năm 202</w:t>
            </w:r>
            <w:r w:rsidR="00EE6F07">
              <w:rPr>
                <w:rStyle w:val="Strong"/>
                <w:b w:val="0"/>
                <w:i/>
                <w:sz w:val="26"/>
                <w:szCs w:val="26"/>
              </w:rPr>
              <w:t>2</w:t>
            </w:r>
          </w:p>
        </w:tc>
      </w:tr>
    </w:tbl>
    <w:p w:rsidR="00701C28" w:rsidRDefault="00701C28" w:rsidP="00701C28">
      <w:pPr>
        <w:jc w:val="center"/>
        <w:outlineLvl w:val="0"/>
        <w:rPr>
          <w:b/>
          <w:sz w:val="28"/>
          <w:szCs w:val="28"/>
          <w:lang w:val="nl-NL"/>
        </w:rPr>
      </w:pPr>
    </w:p>
    <w:p w:rsidR="00701C28" w:rsidRDefault="00701C28" w:rsidP="00701C28">
      <w:pPr>
        <w:jc w:val="center"/>
        <w:outlineLvl w:val="0"/>
        <w:rPr>
          <w:b/>
          <w:sz w:val="28"/>
          <w:szCs w:val="28"/>
          <w:lang w:val="nl-NL"/>
        </w:rPr>
      </w:pPr>
    </w:p>
    <w:p w:rsidR="00701C28" w:rsidRDefault="00701C28" w:rsidP="00701C28">
      <w:pPr>
        <w:jc w:val="center"/>
        <w:outlineLvl w:val="0"/>
        <w:rPr>
          <w:b/>
          <w:sz w:val="28"/>
          <w:szCs w:val="28"/>
          <w:lang w:val="nl-NL"/>
        </w:rPr>
      </w:pPr>
    </w:p>
    <w:p w:rsidR="00701C28" w:rsidRPr="00E631E2" w:rsidRDefault="00701C28" w:rsidP="00701C28">
      <w:pPr>
        <w:jc w:val="center"/>
        <w:outlineLvl w:val="0"/>
        <w:rPr>
          <w:b/>
          <w:sz w:val="28"/>
          <w:szCs w:val="28"/>
          <w:lang w:val="nl-NL"/>
        </w:rPr>
      </w:pPr>
      <w:r>
        <w:rPr>
          <w:b/>
          <w:sz w:val="28"/>
          <w:szCs w:val="28"/>
          <w:lang w:val="nl-NL"/>
        </w:rPr>
        <w:t xml:space="preserve">KẾ HOẠCH </w:t>
      </w:r>
    </w:p>
    <w:p w:rsidR="00701C28" w:rsidRPr="00E631E2" w:rsidRDefault="00701C28" w:rsidP="00701C28">
      <w:pPr>
        <w:jc w:val="center"/>
        <w:rPr>
          <w:b/>
          <w:sz w:val="28"/>
          <w:szCs w:val="28"/>
          <w:lang w:val="nl-NL"/>
        </w:rPr>
      </w:pPr>
      <w:r w:rsidRPr="00E631E2">
        <w:rPr>
          <w:b/>
          <w:sz w:val="28"/>
          <w:szCs w:val="28"/>
          <w:lang w:val="nl-NL"/>
        </w:rPr>
        <w:t xml:space="preserve">THỰC HIỆN </w:t>
      </w:r>
      <w:r>
        <w:rPr>
          <w:b/>
          <w:sz w:val="28"/>
          <w:szCs w:val="28"/>
          <w:lang w:val="nl-NL"/>
        </w:rPr>
        <w:t>PHƯƠNG PHÁP BÀN TAY NẶN BỘT</w:t>
      </w:r>
      <w:r w:rsidRPr="00E631E2">
        <w:rPr>
          <w:b/>
          <w:sz w:val="28"/>
          <w:szCs w:val="28"/>
          <w:lang w:val="nl-NL"/>
        </w:rPr>
        <w:t xml:space="preserve"> </w:t>
      </w:r>
    </w:p>
    <w:p w:rsidR="00701C28" w:rsidRDefault="00701C28" w:rsidP="00701C28">
      <w:pPr>
        <w:jc w:val="center"/>
        <w:rPr>
          <w:b/>
          <w:sz w:val="28"/>
          <w:szCs w:val="28"/>
          <w:lang w:val="nl-NL"/>
        </w:rPr>
      </w:pPr>
      <w:r>
        <w:rPr>
          <w:b/>
          <w:sz w:val="28"/>
          <w:szCs w:val="28"/>
          <w:lang w:val="nl-NL"/>
        </w:rPr>
        <w:t>NĂM HỌC: 202</w:t>
      </w:r>
      <w:r w:rsidR="00EE6F07">
        <w:rPr>
          <w:b/>
          <w:sz w:val="28"/>
          <w:szCs w:val="28"/>
          <w:lang w:val="nl-NL"/>
        </w:rPr>
        <w:t>2</w:t>
      </w:r>
      <w:r>
        <w:rPr>
          <w:b/>
          <w:sz w:val="28"/>
          <w:szCs w:val="28"/>
          <w:lang w:val="nl-NL"/>
        </w:rPr>
        <w:t xml:space="preserve"> </w:t>
      </w:r>
      <w:r w:rsidR="00BA75F1">
        <w:rPr>
          <w:b/>
          <w:sz w:val="28"/>
          <w:szCs w:val="28"/>
          <w:lang w:val="nl-NL"/>
        </w:rPr>
        <w:t>-</w:t>
      </w:r>
      <w:r>
        <w:rPr>
          <w:b/>
          <w:sz w:val="28"/>
          <w:szCs w:val="28"/>
          <w:lang w:val="nl-NL"/>
        </w:rPr>
        <w:t xml:space="preserve"> 202</w:t>
      </w:r>
      <w:r w:rsidR="00EE6F07">
        <w:rPr>
          <w:b/>
          <w:sz w:val="28"/>
          <w:szCs w:val="28"/>
          <w:lang w:val="nl-NL"/>
        </w:rPr>
        <w:t>3</w:t>
      </w:r>
    </w:p>
    <w:p w:rsidR="00701C28" w:rsidRDefault="00701C28" w:rsidP="00701C28">
      <w:pPr>
        <w:jc w:val="center"/>
        <w:rPr>
          <w:b/>
          <w:sz w:val="28"/>
          <w:szCs w:val="28"/>
          <w:lang w:val="nl-NL"/>
        </w:rPr>
      </w:pPr>
    </w:p>
    <w:p w:rsidR="00C50C40" w:rsidRPr="00C50C40" w:rsidRDefault="00C50C40" w:rsidP="00C50C40">
      <w:pPr>
        <w:spacing w:line="360" w:lineRule="auto"/>
        <w:ind w:firstLine="720"/>
        <w:jc w:val="both"/>
        <w:rPr>
          <w:sz w:val="28"/>
          <w:szCs w:val="28"/>
        </w:rPr>
      </w:pPr>
      <w:r w:rsidRPr="00445B08">
        <w:rPr>
          <w:rFonts w:eastAsia="Batang"/>
          <w:sz w:val="28"/>
          <w:szCs w:val="28"/>
          <w:lang w:eastAsia="ko-KR"/>
        </w:rPr>
        <w:t>Căn cứ</w:t>
      </w:r>
      <w:r>
        <w:rPr>
          <w:rFonts w:eastAsia="Batang"/>
          <w:sz w:val="28"/>
          <w:szCs w:val="28"/>
          <w:lang w:eastAsia="ko-KR"/>
        </w:rPr>
        <w:t xml:space="preserve"> c</w:t>
      </w:r>
      <w:r w:rsidRPr="00445B08">
        <w:rPr>
          <w:rFonts w:eastAsia="Batang"/>
          <w:sz w:val="28"/>
          <w:szCs w:val="28"/>
          <w:lang w:eastAsia="ko-KR"/>
        </w:rPr>
        <w:t>ông văn số</w:t>
      </w:r>
      <w:r w:rsidRPr="00445B08">
        <w:rPr>
          <w:rFonts w:eastAsia="Batang"/>
          <w:b/>
          <w:sz w:val="28"/>
          <w:szCs w:val="28"/>
          <w:lang w:eastAsia="ko-KR"/>
        </w:rPr>
        <w:t xml:space="preserve"> </w:t>
      </w:r>
      <w:r>
        <w:rPr>
          <w:rFonts w:eastAsia="Batang"/>
          <w:sz w:val="28"/>
          <w:szCs w:val="28"/>
          <w:lang w:eastAsia="ko-KR"/>
        </w:rPr>
        <w:t>3535</w:t>
      </w:r>
      <w:r>
        <w:rPr>
          <w:rFonts w:eastAsia="Batang"/>
          <w:iCs/>
          <w:sz w:val="28"/>
          <w:szCs w:val="28"/>
          <w:lang w:eastAsia="ko-KR"/>
        </w:rPr>
        <w:t>/B</w:t>
      </w:r>
      <w:r w:rsidRPr="00445B08">
        <w:rPr>
          <w:rFonts w:eastAsia="Batang"/>
          <w:iCs/>
          <w:sz w:val="28"/>
          <w:szCs w:val="28"/>
          <w:lang w:eastAsia="ko-KR"/>
        </w:rPr>
        <w:t>GDĐT-</w:t>
      </w:r>
      <w:r>
        <w:rPr>
          <w:rFonts w:eastAsia="Batang"/>
          <w:iCs/>
          <w:sz w:val="28"/>
          <w:szCs w:val="28"/>
          <w:lang w:eastAsia="ko-KR"/>
        </w:rPr>
        <w:t>GD</w:t>
      </w:r>
      <w:r w:rsidRPr="00445B08">
        <w:rPr>
          <w:rFonts w:eastAsia="Batang"/>
          <w:iCs/>
          <w:sz w:val="28"/>
          <w:szCs w:val="28"/>
          <w:lang w:eastAsia="ko-KR"/>
        </w:rPr>
        <w:t>T</w:t>
      </w:r>
      <w:r>
        <w:rPr>
          <w:rFonts w:eastAsia="Batang"/>
          <w:iCs/>
          <w:sz w:val="28"/>
          <w:szCs w:val="28"/>
          <w:lang w:eastAsia="ko-KR"/>
        </w:rPr>
        <w:t>r</w:t>
      </w:r>
      <w:r w:rsidRPr="00445B08">
        <w:rPr>
          <w:rFonts w:eastAsia="Batang"/>
          <w:iCs/>
          <w:sz w:val="28"/>
          <w:szCs w:val="28"/>
          <w:lang w:eastAsia="ko-KR"/>
        </w:rPr>
        <w:t>H</w:t>
      </w:r>
      <w:r>
        <w:rPr>
          <w:rFonts w:eastAsia="Batang"/>
          <w:sz w:val="28"/>
          <w:szCs w:val="28"/>
          <w:lang w:eastAsia="ko-KR"/>
        </w:rPr>
        <w:t xml:space="preserve"> ngày 27 tháng 5 năm 2013</w:t>
      </w:r>
      <w:r w:rsidRPr="00445B08">
        <w:rPr>
          <w:rFonts w:eastAsia="Batang"/>
          <w:sz w:val="28"/>
          <w:szCs w:val="28"/>
          <w:lang w:eastAsia="ko-KR"/>
        </w:rPr>
        <w:t xml:space="preserve"> của </w:t>
      </w:r>
      <w:r>
        <w:rPr>
          <w:rFonts w:eastAsia="Batang"/>
          <w:sz w:val="28"/>
          <w:szCs w:val="28"/>
          <w:lang w:eastAsia="ko-KR"/>
        </w:rPr>
        <w:t>B</w:t>
      </w:r>
      <w:r w:rsidRPr="00C50C40">
        <w:rPr>
          <w:rFonts w:eastAsia="Batang"/>
          <w:sz w:val="28"/>
          <w:szCs w:val="28"/>
          <w:lang w:eastAsia="ko-KR"/>
        </w:rPr>
        <w:t>ộ</w:t>
      </w:r>
      <w:r w:rsidRPr="00445B08">
        <w:rPr>
          <w:rFonts w:eastAsia="Batang"/>
          <w:sz w:val="28"/>
          <w:szCs w:val="28"/>
          <w:lang w:eastAsia="ko-KR"/>
        </w:rPr>
        <w:t xml:space="preserve"> Giáo dục và Đào tạo </w:t>
      </w:r>
      <w:r w:rsidRPr="00445B08">
        <w:rPr>
          <w:sz w:val="28"/>
          <w:szCs w:val="28"/>
        </w:rPr>
        <w:t>về việc Hướng dẫn</w:t>
      </w:r>
      <w:r>
        <w:rPr>
          <w:sz w:val="28"/>
          <w:szCs w:val="28"/>
        </w:rPr>
        <w:t xml:space="preserve"> tri</w:t>
      </w:r>
      <w:r w:rsidRPr="00C50C40">
        <w:rPr>
          <w:sz w:val="28"/>
          <w:szCs w:val="28"/>
        </w:rPr>
        <w:t>ển</w:t>
      </w:r>
      <w:r>
        <w:rPr>
          <w:sz w:val="28"/>
          <w:szCs w:val="28"/>
        </w:rPr>
        <w:t xml:space="preserve"> khai</w:t>
      </w:r>
      <w:r w:rsidRPr="00445B08">
        <w:rPr>
          <w:sz w:val="28"/>
          <w:szCs w:val="28"/>
        </w:rPr>
        <w:t xml:space="preserve"> thực hiện </w:t>
      </w:r>
      <w:r>
        <w:rPr>
          <w:sz w:val="28"/>
          <w:szCs w:val="28"/>
        </w:rPr>
        <w:t>ph</w:t>
      </w:r>
      <w:r w:rsidRPr="00C50C40">
        <w:rPr>
          <w:sz w:val="28"/>
          <w:szCs w:val="28"/>
        </w:rPr>
        <w:t>ươ</w:t>
      </w:r>
      <w:r>
        <w:rPr>
          <w:sz w:val="28"/>
          <w:szCs w:val="28"/>
        </w:rPr>
        <w:t>ng ph</w:t>
      </w:r>
      <w:r w:rsidRPr="00C50C40">
        <w:rPr>
          <w:sz w:val="28"/>
          <w:szCs w:val="28"/>
        </w:rPr>
        <w:t>áp</w:t>
      </w:r>
      <w:r>
        <w:rPr>
          <w:sz w:val="28"/>
          <w:szCs w:val="28"/>
        </w:rPr>
        <w:t xml:space="preserve"> “B</w:t>
      </w:r>
      <w:r w:rsidRPr="00C50C40">
        <w:rPr>
          <w:sz w:val="28"/>
          <w:szCs w:val="28"/>
        </w:rPr>
        <w:t>àn</w:t>
      </w:r>
      <w:r>
        <w:rPr>
          <w:sz w:val="28"/>
          <w:szCs w:val="28"/>
        </w:rPr>
        <w:t xml:space="preserve"> tay n</w:t>
      </w:r>
      <w:r w:rsidRPr="00C50C40">
        <w:rPr>
          <w:sz w:val="28"/>
          <w:szCs w:val="28"/>
        </w:rPr>
        <w:t>ặn</w:t>
      </w:r>
      <w:r>
        <w:rPr>
          <w:sz w:val="28"/>
          <w:szCs w:val="28"/>
        </w:rPr>
        <w:t xml:space="preserve"> b</w:t>
      </w:r>
      <w:r w:rsidRPr="00C50C40">
        <w:rPr>
          <w:sz w:val="28"/>
          <w:szCs w:val="28"/>
        </w:rPr>
        <w:t>ột</w:t>
      </w:r>
      <w:r>
        <w:rPr>
          <w:sz w:val="28"/>
          <w:szCs w:val="28"/>
        </w:rPr>
        <w:t>” v</w:t>
      </w:r>
      <w:r w:rsidRPr="00C50C40">
        <w:rPr>
          <w:sz w:val="28"/>
          <w:szCs w:val="28"/>
        </w:rPr>
        <w:t>à</w:t>
      </w:r>
      <w:r>
        <w:rPr>
          <w:sz w:val="28"/>
          <w:szCs w:val="28"/>
        </w:rPr>
        <w:t xml:space="preserve"> c</w:t>
      </w:r>
      <w:r w:rsidRPr="00C50C40">
        <w:rPr>
          <w:sz w:val="28"/>
          <w:szCs w:val="28"/>
        </w:rPr>
        <w:t>ác</w:t>
      </w:r>
      <w:r>
        <w:rPr>
          <w:sz w:val="28"/>
          <w:szCs w:val="28"/>
        </w:rPr>
        <w:t xml:space="preserve"> ph</w:t>
      </w:r>
      <w:r w:rsidRPr="00C50C40">
        <w:rPr>
          <w:sz w:val="28"/>
          <w:szCs w:val="28"/>
        </w:rPr>
        <w:t>ươ</w:t>
      </w:r>
      <w:r>
        <w:rPr>
          <w:sz w:val="28"/>
          <w:szCs w:val="28"/>
        </w:rPr>
        <w:t>ng ph</w:t>
      </w:r>
      <w:r w:rsidRPr="00C50C40">
        <w:rPr>
          <w:sz w:val="28"/>
          <w:szCs w:val="28"/>
        </w:rPr>
        <w:t>áp</w:t>
      </w:r>
      <w:r>
        <w:rPr>
          <w:sz w:val="28"/>
          <w:szCs w:val="28"/>
        </w:rPr>
        <w:t xml:space="preserve"> d</w:t>
      </w:r>
      <w:r w:rsidRPr="00C50C40">
        <w:rPr>
          <w:sz w:val="28"/>
          <w:szCs w:val="28"/>
        </w:rPr>
        <w:t>ạy</w:t>
      </w:r>
      <w:r>
        <w:rPr>
          <w:sz w:val="28"/>
          <w:szCs w:val="28"/>
        </w:rPr>
        <w:t xml:space="preserve"> h</w:t>
      </w:r>
      <w:r w:rsidRPr="00C50C40">
        <w:rPr>
          <w:sz w:val="28"/>
          <w:szCs w:val="28"/>
        </w:rPr>
        <w:t>ọc</w:t>
      </w:r>
      <w:r>
        <w:rPr>
          <w:sz w:val="28"/>
          <w:szCs w:val="28"/>
        </w:rPr>
        <w:t xml:space="preserve"> t</w:t>
      </w:r>
      <w:r w:rsidRPr="00C50C40">
        <w:rPr>
          <w:sz w:val="28"/>
          <w:szCs w:val="28"/>
        </w:rPr>
        <w:t>ích</w:t>
      </w:r>
      <w:r>
        <w:rPr>
          <w:sz w:val="28"/>
          <w:szCs w:val="28"/>
        </w:rPr>
        <w:t xml:space="preserve"> c</w:t>
      </w:r>
      <w:r w:rsidRPr="00C50C40">
        <w:rPr>
          <w:sz w:val="28"/>
          <w:szCs w:val="28"/>
        </w:rPr>
        <w:t>ực</w:t>
      </w:r>
      <w:r>
        <w:rPr>
          <w:sz w:val="28"/>
          <w:szCs w:val="28"/>
        </w:rPr>
        <w:t xml:space="preserve"> kh</w:t>
      </w:r>
      <w:r w:rsidRPr="00C50C40">
        <w:rPr>
          <w:sz w:val="28"/>
          <w:szCs w:val="28"/>
        </w:rPr>
        <w:t>ác</w:t>
      </w:r>
      <w:r w:rsidRPr="00445B08">
        <w:rPr>
          <w:sz w:val="28"/>
          <w:szCs w:val="28"/>
        </w:rPr>
        <w:t>;</w:t>
      </w:r>
    </w:p>
    <w:p w:rsidR="00C50C40" w:rsidRPr="00F51261" w:rsidRDefault="00C50C40" w:rsidP="00C50C40">
      <w:pPr>
        <w:spacing w:line="360" w:lineRule="auto"/>
        <w:ind w:firstLine="720"/>
        <w:jc w:val="both"/>
        <w:rPr>
          <w:sz w:val="28"/>
          <w:szCs w:val="28"/>
          <w:lang w:val="pt-BR"/>
        </w:rPr>
      </w:pPr>
      <w:r w:rsidRPr="00F51261">
        <w:rPr>
          <w:rFonts w:eastAsia="Batang"/>
          <w:sz w:val="28"/>
          <w:szCs w:val="28"/>
          <w:lang w:val="pt-BR" w:eastAsia="ko-KR"/>
        </w:rPr>
        <w:t>Căn cứ</w:t>
      </w:r>
      <w:r>
        <w:rPr>
          <w:rFonts w:eastAsia="Batang"/>
          <w:sz w:val="28"/>
          <w:szCs w:val="28"/>
          <w:lang w:val="pt-BR" w:eastAsia="ko-KR"/>
        </w:rPr>
        <w:t xml:space="preserve"> K</w:t>
      </w:r>
      <w:r w:rsidRPr="00F51261">
        <w:rPr>
          <w:rFonts w:eastAsia="Batang"/>
          <w:sz w:val="28"/>
          <w:szCs w:val="28"/>
          <w:lang w:val="pt-BR" w:eastAsia="ko-KR"/>
        </w:rPr>
        <w:t>ế hoạch số</w:t>
      </w:r>
      <w:r>
        <w:rPr>
          <w:rFonts w:eastAsia="Batang"/>
          <w:sz w:val="28"/>
          <w:szCs w:val="28"/>
          <w:lang w:val="pt-BR" w:eastAsia="ko-KR"/>
        </w:rPr>
        <w:t xml:space="preserve"> 623/</w:t>
      </w:r>
      <w:r>
        <w:rPr>
          <w:rFonts w:eastAsia="Batang"/>
          <w:iCs/>
          <w:sz w:val="28"/>
          <w:szCs w:val="28"/>
          <w:lang w:val="pt-BR" w:eastAsia="ko-KR"/>
        </w:rPr>
        <w:t>PGDĐT-</w:t>
      </w:r>
      <w:r w:rsidRPr="00F51261">
        <w:rPr>
          <w:rFonts w:eastAsia="Batang"/>
          <w:iCs/>
          <w:sz w:val="28"/>
          <w:szCs w:val="28"/>
          <w:lang w:val="pt-BR" w:eastAsia="ko-KR"/>
        </w:rPr>
        <w:t>TH</w:t>
      </w:r>
      <w:r>
        <w:rPr>
          <w:rFonts w:eastAsia="Batang"/>
          <w:sz w:val="28"/>
          <w:szCs w:val="28"/>
          <w:lang w:val="pt-BR" w:eastAsia="ko-KR"/>
        </w:rPr>
        <w:t xml:space="preserve"> ngày 12 tháng 9 </w:t>
      </w:r>
      <w:r w:rsidRPr="00F51261">
        <w:rPr>
          <w:rFonts w:eastAsia="Batang"/>
          <w:sz w:val="28"/>
          <w:szCs w:val="28"/>
          <w:lang w:val="pt-BR" w:eastAsia="ko-KR"/>
        </w:rPr>
        <w:t>năm 202</w:t>
      </w:r>
      <w:r>
        <w:rPr>
          <w:rFonts w:eastAsia="Batang"/>
          <w:sz w:val="28"/>
          <w:szCs w:val="28"/>
          <w:lang w:val="pt-BR" w:eastAsia="ko-KR"/>
        </w:rPr>
        <w:t>2</w:t>
      </w:r>
      <w:r w:rsidRPr="00F51261">
        <w:rPr>
          <w:rFonts w:eastAsia="Batang"/>
          <w:sz w:val="28"/>
          <w:szCs w:val="28"/>
          <w:lang w:val="pt-BR" w:eastAsia="ko-KR"/>
        </w:rPr>
        <w:t xml:space="preserve"> củ</w:t>
      </w:r>
      <w:r>
        <w:rPr>
          <w:rFonts w:eastAsia="Batang"/>
          <w:sz w:val="28"/>
          <w:szCs w:val="28"/>
          <w:lang w:val="pt-BR" w:eastAsia="ko-KR"/>
        </w:rPr>
        <w:t>a Phòng Giáo dục và Đào tạo</w:t>
      </w:r>
      <w:r w:rsidRPr="00F51261">
        <w:rPr>
          <w:rFonts w:eastAsia="Batang"/>
          <w:sz w:val="28"/>
          <w:szCs w:val="28"/>
          <w:lang w:val="pt-BR" w:eastAsia="ko-KR"/>
        </w:rPr>
        <w:t xml:space="preserve"> </w:t>
      </w:r>
      <w:r w:rsidRPr="00F51261">
        <w:rPr>
          <w:sz w:val="28"/>
          <w:szCs w:val="28"/>
          <w:lang w:val="pt-BR"/>
        </w:rPr>
        <w:t>về việc Hướng dẫn thực hiện nhiệm v</w:t>
      </w:r>
      <w:r>
        <w:rPr>
          <w:sz w:val="28"/>
          <w:szCs w:val="28"/>
          <w:lang w:val="pt-BR"/>
        </w:rPr>
        <w:t xml:space="preserve">ụ Giáo dục Tiểu học năm học 2022 </w:t>
      </w:r>
      <w:r w:rsidRPr="00F51261">
        <w:rPr>
          <w:sz w:val="28"/>
          <w:szCs w:val="28"/>
          <w:lang w:val="pt-BR"/>
        </w:rPr>
        <w:t>-</w:t>
      </w:r>
      <w:r>
        <w:rPr>
          <w:sz w:val="28"/>
          <w:szCs w:val="28"/>
          <w:lang w:val="pt-BR"/>
        </w:rPr>
        <w:t xml:space="preserve"> 2023</w:t>
      </w:r>
      <w:r w:rsidRPr="00F51261">
        <w:rPr>
          <w:sz w:val="28"/>
          <w:szCs w:val="28"/>
          <w:lang w:val="pt-BR"/>
        </w:rPr>
        <w:t>;</w:t>
      </w:r>
    </w:p>
    <w:p w:rsidR="00C50C40" w:rsidRDefault="00C50C40" w:rsidP="00C50C40">
      <w:pPr>
        <w:spacing w:line="360" w:lineRule="auto"/>
        <w:ind w:firstLine="720"/>
        <w:jc w:val="both"/>
        <w:rPr>
          <w:sz w:val="28"/>
          <w:szCs w:val="26"/>
        </w:rPr>
      </w:pPr>
      <w:r>
        <w:rPr>
          <w:sz w:val="28"/>
          <w:szCs w:val="26"/>
        </w:rPr>
        <w:t>Căn cứ K</w:t>
      </w:r>
      <w:r w:rsidR="00701C28" w:rsidRPr="00445B08">
        <w:rPr>
          <w:sz w:val="28"/>
          <w:szCs w:val="26"/>
        </w:rPr>
        <w:t xml:space="preserve">ế hoạch </w:t>
      </w:r>
      <w:r w:rsidR="00BA75F1">
        <w:rPr>
          <w:sz w:val="28"/>
          <w:szCs w:val="26"/>
        </w:rPr>
        <w:t>thực hiện nhiệm vụ năm học 202</w:t>
      </w:r>
      <w:r>
        <w:rPr>
          <w:sz w:val="28"/>
          <w:szCs w:val="26"/>
        </w:rPr>
        <w:t>2</w:t>
      </w:r>
      <w:r w:rsidR="00BA75F1">
        <w:rPr>
          <w:sz w:val="28"/>
          <w:szCs w:val="26"/>
        </w:rPr>
        <w:t xml:space="preserve"> </w:t>
      </w:r>
      <w:r w:rsidR="00701C28" w:rsidRPr="00445B08">
        <w:rPr>
          <w:sz w:val="28"/>
          <w:szCs w:val="26"/>
        </w:rPr>
        <w:t>- 202</w:t>
      </w:r>
      <w:r>
        <w:rPr>
          <w:sz w:val="28"/>
          <w:szCs w:val="26"/>
        </w:rPr>
        <w:t>3 của trường Tiểu học Phú Đa 3;</w:t>
      </w:r>
    </w:p>
    <w:p w:rsidR="00701C28" w:rsidRPr="00C50C40" w:rsidRDefault="00701C28" w:rsidP="00C50C40">
      <w:pPr>
        <w:spacing w:line="360" w:lineRule="auto"/>
        <w:ind w:firstLine="720"/>
        <w:jc w:val="both"/>
        <w:rPr>
          <w:sz w:val="28"/>
          <w:szCs w:val="26"/>
        </w:rPr>
      </w:pPr>
      <w:r>
        <w:rPr>
          <w:sz w:val="28"/>
          <w:szCs w:val="28"/>
          <w:lang w:val="nl-NL"/>
        </w:rPr>
        <w:t xml:space="preserve">Chuyên môn trường Tiểu học Phú </w:t>
      </w:r>
      <w:r w:rsidRPr="00CA68D9">
        <w:rPr>
          <w:sz w:val="28"/>
          <w:szCs w:val="28"/>
          <w:lang w:val="nl-NL"/>
        </w:rPr>
        <w:t>Đ</w:t>
      </w:r>
      <w:r>
        <w:rPr>
          <w:sz w:val="28"/>
          <w:szCs w:val="28"/>
          <w:lang w:val="nl-NL"/>
        </w:rPr>
        <w:t xml:space="preserve">a 3 xây dựng kế hoạch </w:t>
      </w:r>
      <w:r w:rsidRPr="00E631E2">
        <w:rPr>
          <w:sz w:val="28"/>
          <w:szCs w:val="28"/>
          <w:lang w:val="nl-NL"/>
        </w:rPr>
        <w:t>chỉ đạo việc th</w:t>
      </w:r>
      <w:r>
        <w:rPr>
          <w:sz w:val="28"/>
          <w:szCs w:val="28"/>
          <w:lang w:val="nl-NL"/>
        </w:rPr>
        <w:t>ực hiện dạy th</w:t>
      </w:r>
      <w:r w:rsidR="00C50C40">
        <w:rPr>
          <w:sz w:val="28"/>
          <w:szCs w:val="28"/>
          <w:lang w:val="nl-NL"/>
        </w:rPr>
        <w:t>eo phương pháp “Bàn tay nặn bột” v</w:t>
      </w:r>
      <w:r w:rsidR="00C50C40" w:rsidRPr="00C50C40">
        <w:rPr>
          <w:sz w:val="28"/>
          <w:szCs w:val="28"/>
          <w:lang w:val="nl-NL"/>
        </w:rPr>
        <w:t>à</w:t>
      </w:r>
      <w:r w:rsidR="00C50C40">
        <w:rPr>
          <w:sz w:val="28"/>
          <w:szCs w:val="28"/>
          <w:lang w:val="nl-NL"/>
        </w:rPr>
        <w:t xml:space="preserve"> c</w:t>
      </w:r>
      <w:r w:rsidR="00C50C40" w:rsidRPr="00C50C40">
        <w:rPr>
          <w:sz w:val="28"/>
          <w:szCs w:val="28"/>
          <w:lang w:val="nl-NL"/>
        </w:rPr>
        <w:t>ác</w:t>
      </w:r>
      <w:r w:rsidR="00C50C40">
        <w:rPr>
          <w:sz w:val="28"/>
          <w:szCs w:val="28"/>
          <w:lang w:val="nl-NL"/>
        </w:rPr>
        <w:t xml:space="preserve"> ph</w:t>
      </w:r>
      <w:r w:rsidR="00C50C40" w:rsidRPr="00C50C40">
        <w:rPr>
          <w:sz w:val="28"/>
          <w:szCs w:val="28"/>
          <w:lang w:val="nl-NL"/>
        </w:rPr>
        <w:t>ươ</w:t>
      </w:r>
      <w:r w:rsidR="00C50C40">
        <w:rPr>
          <w:sz w:val="28"/>
          <w:szCs w:val="28"/>
          <w:lang w:val="nl-NL"/>
        </w:rPr>
        <w:t>ng ph</w:t>
      </w:r>
      <w:r w:rsidR="00C50C40" w:rsidRPr="00C50C40">
        <w:rPr>
          <w:sz w:val="28"/>
          <w:szCs w:val="28"/>
          <w:lang w:val="nl-NL"/>
        </w:rPr>
        <w:t>áp</w:t>
      </w:r>
      <w:r w:rsidR="00C50C40">
        <w:rPr>
          <w:sz w:val="28"/>
          <w:szCs w:val="28"/>
          <w:lang w:val="nl-NL"/>
        </w:rPr>
        <w:t xml:space="preserve"> d</w:t>
      </w:r>
      <w:r w:rsidR="00C50C40" w:rsidRPr="00C50C40">
        <w:rPr>
          <w:sz w:val="28"/>
          <w:szCs w:val="28"/>
          <w:lang w:val="nl-NL"/>
        </w:rPr>
        <w:t>ạy</w:t>
      </w:r>
      <w:r w:rsidR="00C50C40">
        <w:rPr>
          <w:sz w:val="28"/>
          <w:szCs w:val="28"/>
          <w:lang w:val="nl-NL"/>
        </w:rPr>
        <w:t xml:space="preserve"> h</w:t>
      </w:r>
      <w:r w:rsidR="00C50C40" w:rsidRPr="00C50C40">
        <w:rPr>
          <w:sz w:val="28"/>
          <w:szCs w:val="28"/>
          <w:lang w:val="nl-NL"/>
        </w:rPr>
        <w:t>ọc</w:t>
      </w:r>
      <w:r w:rsidR="00C50C40">
        <w:rPr>
          <w:sz w:val="28"/>
          <w:szCs w:val="28"/>
          <w:lang w:val="nl-NL"/>
        </w:rPr>
        <w:t xml:space="preserve"> t</w:t>
      </w:r>
      <w:r w:rsidR="00C50C40" w:rsidRPr="00C50C40">
        <w:rPr>
          <w:sz w:val="28"/>
          <w:szCs w:val="28"/>
          <w:lang w:val="nl-NL"/>
        </w:rPr>
        <w:t>ích</w:t>
      </w:r>
      <w:r w:rsidR="00C50C40">
        <w:rPr>
          <w:sz w:val="28"/>
          <w:szCs w:val="28"/>
          <w:lang w:val="nl-NL"/>
        </w:rPr>
        <w:t xml:space="preserve"> c</w:t>
      </w:r>
      <w:r w:rsidR="00C50C40" w:rsidRPr="00C50C40">
        <w:rPr>
          <w:sz w:val="28"/>
          <w:szCs w:val="28"/>
          <w:lang w:val="nl-NL"/>
        </w:rPr>
        <w:t>ực</w:t>
      </w:r>
      <w:r w:rsidR="00C50C40">
        <w:rPr>
          <w:sz w:val="28"/>
          <w:szCs w:val="28"/>
          <w:lang w:val="nl-NL"/>
        </w:rPr>
        <w:t xml:space="preserve"> </w:t>
      </w:r>
      <w:r>
        <w:rPr>
          <w:sz w:val="28"/>
          <w:szCs w:val="28"/>
          <w:lang w:val="nl-NL"/>
        </w:rPr>
        <w:t>năm học 202</w:t>
      </w:r>
      <w:r w:rsidR="00C50C40">
        <w:rPr>
          <w:sz w:val="28"/>
          <w:szCs w:val="28"/>
          <w:lang w:val="nl-NL"/>
        </w:rPr>
        <w:t>2</w:t>
      </w:r>
      <w:r>
        <w:rPr>
          <w:sz w:val="28"/>
          <w:szCs w:val="28"/>
          <w:lang w:val="nl-NL"/>
        </w:rPr>
        <w:t xml:space="preserve"> - 202</w:t>
      </w:r>
      <w:r w:rsidR="00C50C40">
        <w:rPr>
          <w:sz w:val="28"/>
          <w:szCs w:val="28"/>
          <w:lang w:val="nl-NL"/>
        </w:rPr>
        <w:t>3</w:t>
      </w:r>
      <w:r w:rsidRPr="00E631E2">
        <w:rPr>
          <w:sz w:val="28"/>
          <w:szCs w:val="28"/>
          <w:lang w:val="nl-NL"/>
        </w:rPr>
        <w:t>, cụ thể sau:</w:t>
      </w:r>
    </w:p>
    <w:p w:rsidR="00C50C40" w:rsidRDefault="00701C28" w:rsidP="00C50C40">
      <w:pPr>
        <w:ind w:firstLine="720"/>
        <w:jc w:val="both"/>
        <w:rPr>
          <w:b/>
          <w:sz w:val="28"/>
          <w:szCs w:val="28"/>
          <w:lang w:val="nl-NL"/>
        </w:rPr>
      </w:pPr>
      <w:r w:rsidRPr="00701C28">
        <w:rPr>
          <w:b/>
          <w:sz w:val="28"/>
          <w:szCs w:val="28"/>
          <w:lang w:val="nl-NL"/>
        </w:rPr>
        <w:t xml:space="preserve">I. MỤC ĐÍCH </w:t>
      </w:r>
      <w:r>
        <w:rPr>
          <w:b/>
          <w:sz w:val="28"/>
          <w:szCs w:val="28"/>
          <w:lang w:val="nl-NL"/>
        </w:rPr>
        <w:t>-</w:t>
      </w:r>
      <w:r w:rsidRPr="00701C28">
        <w:rPr>
          <w:b/>
          <w:sz w:val="28"/>
          <w:szCs w:val="28"/>
          <w:lang w:val="nl-NL"/>
        </w:rPr>
        <w:t xml:space="preserve"> YÊU CẦU</w:t>
      </w:r>
    </w:p>
    <w:p w:rsidR="00EE6F07" w:rsidRDefault="00EE6F07" w:rsidP="00EE6F07">
      <w:pPr>
        <w:spacing w:line="360" w:lineRule="auto"/>
        <w:ind w:firstLine="720"/>
        <w:jc w:val="both"/>
        <w:rPr>
          <w:sz w:val="28"/>
          <w:szCs w:val="28"/>
        </w:rPr>
      </w:pPr>
      <w:r>
        <w:rPr>
          <w:sz w:val="28"/>
          <w:szCs w:val="28"/>
        </w:rPr>
        <w:t xml:space="preserve">- </w:t>
      </w:r>
      <w:r w:rsidRPr="00EE6F07">
        <w:rPr>
          <w:sz w:val="28"/>
          <w:szCs w:val="28"/>
        </w:rPr>
        <w:t>Phương pháp bàn tay năn bột chú trọng tới việc hình thành kiến thức cho học sinh bằng các tiến trình tìm tòi nghiên cứu thông qua tiến hành thí nghiệm, quan sát, nghiên cứu t</w:t>
      </w:r>
      <w:r>
        <w:rPr>
          <w:sz w:val="28"/>
          <w:szCs w:val="28"/>
        </w:rPr>
        <w:t>ài liệu khoa học hay điều tra,…</w:t>
      </w:r>
      <w:r w:rsidRPr="00EE6F07">
        <w:rPr>
          <w:sz w:val="28"/>
          <w:szCs w:val="28"/>
        </w:rPr>
        <w:t xml:space="preserve">để chính các em tìm ra câu trả lời cho các vấn đề đặt ra trong cuộc sống. </w:t>
      </w:r>
    </w:p>
    <w:p w:rsidR="00EE6F07" w:rsidRDefault="00EE6F07" w:rsidP="00EE6F07">
      <w:pPr>
        <w:spacing w:line="360" w:lineRule="auto"/>
        <w:ind w:firstLine="720"/>
        <w:jc w:val="both"/>
        <w:rPr>
          <w:sz w:val="28"/>
          <w:szCs w:val="28"/>
        </w:rPr>
      </w:pPr>
      <w:r>
        <w:rPr>
          <w:sz w:val="28"/>
          <w:szCs w:val="28"/>
        </w:rPr>
        <w:t xml:space="preserve">- </w:t>
      </w:r>
      <w:r w:rsidRPr="00EE6F07">
        <w:rPr>
          <w:sz w:val="28"/>
          <w:szCs w:val="28"/>
        </w:rPr>
        <w:t>V</w:t>
      </w:r>
      <w:r>
        <w:rPr>
          <w:sz w:val="28"/>
          <w:szCs w:val="28"/>
        </w:rPr>
        <w:t>ới một vấn đề cần giải quyết, h</w:t>
      </w:r>
      <w:r w:rsidRPr="00EE6F07">
        <w:rPr>
          <w:sz w:val="28"/>
          <w:szCs w:val="28"/>
        </w:rPr>
        <w:t>ọc</w:t>
      </w:r>
      <w:r>
        <w:rPr>
          <w:sz w:val="28"/>
          <w:szCs w:val="28"/>
        </w:rPr>
        <w:t xml:space="preserve"> sinh</w:t>
      </w:r>
      <w:r w:rsidRPr="00EE6F07">
        <w:rPr>
          <w:sz w:val="28"/>
          <w:szCs w:val="28"/>
        </w:rPr>
        <w:t xml:space="preserve"> có thể đặt ra các câu hỏi, giải thuyết từ những hiểu biết ban đầu, tiến hành các qua</w:t>
      </w:r>
      <w:r>
        <w:rPr>
          <w:sz w:val="28"/>
          <w:szCs w:val="28"/>
        </w:rPr>
        <w:t>n sát, thí nghiệm, nghiên cứu,…</w:t>
      </w:r>
      <w:r w:rsidRPr="00EE6F07">
        <w:rPr>
          <w:sz w:val="28"/>
          <w:szCs w:val="28"/>
        </w:rPr>
        <w:t xml:space="preserve">để kiểm chứng và đưa ra các kết luận phù hợp thông qua thảo luận, so sánh, tổng hợp kiến thức. </w:t>
      </w:r>
    </w:p>
    <w:p w:rsidR="00EE6F07" w:rsidRDefault="00EE6F07" w:rsidP="00EE6F07">
      <w:pPr>
        <w:spacing w:line="360" w:lineRule="auto"/>
        <w:ind w:firstLine="720"/>
        <w:jc w:val="both"/>
        <w:rPr>
          <w:sz w:val="28"/>
          <w:szCs w:val="28"/>
        </w:rPr>
      </w:pPr>
      <w:r w:rsidRPr="00EE6F07">
        <w:rPr>
          <w:sz w:val="28"/>
          <w:szCs w:val="28"/>
        </w:rPr>
        <w:t>- Đứng t</w:t>
      </w:r>
      <w:r>
        <w:rPr>
          <w:sz w:val="28"/>
          <w:szCs w:val="28"/>
        </w:rPr>
        <w:t>rước một sự vật, hiện tượng, gi</w:t>
      </w:r>
      <w:r w:rsidRPr="00EE6F07">
        <w:rPr>
          <w:sz w:val="28"/>
          <w:szCs w:val="28"/>
        </w:rPr>
        <w:t>áo</w:t>
      </w:r>
      <w:r>
        <w:rPr>
          <w:sz w:val="28"/>
          <w:szCs w:val="28"/>
        </w:rPr>
        <w:t xml:space="preserve"> vi</w:t>
      </w:r>
      <w:r w:rsidRPr="00EE6F07">
        <w:rPr>
          <w:sz w:val="28"/>
          <w:szCs w:val="28"/>
        </w:rPr>
        <w:t>ê</w:t>
      </w:r>
      <w:r>
        <w:rPr>
          <w:sz w:val="28"/>
          <w:szCs w:val="28"/>
        </w:rPr>
        <w:t xml:space="preserve">n </w:t>
      </w:r>
      <w:r w:rsidRPr="00EE6F07">
        <w:rPr>
          <w:sz w:val="28"/>
          <w:szCs w:val="28"/>
        </w:rPr>
        <w:t xml:space="preserve">phải kích thích được tính tò mò, ham thích khám phá và say mê khoa học của học sinh. </w:t>
      </w:r>
    </w:p>
    <w:p w:rsidR="00EE6F07" w:rsidRDefault="00EE6F07" w:rsidP="00EE6F07">
      <w:pPr>
        <w:spacing w:line="360" w:lineRule="auto"/>
        <w:ind w:firstLine="720"/>
        <w:jc w:val="both"/>
        <w:rPr>
          <w:sz w:val="28"/>
          <w:szCs w:val="28"/>
        </w:rPr>
      </w:pPr>
      <w:r w:rsidRPr="00EE6F07">
        <w:rPr>
          <w:sz w:val="28"/>
          <w:szCs w:val="28"/>
        </w:rPr>
        <w:lastRenderedPageBreak/>
        <w:t xml:space="preserve">- Phải tập cho học sinh biết động não, suy nghĩ để đưa ra các câu hỏi trước các sự vật hiện tượng. </w:t>
      </w:r>
    </w:p>
    <w:p w:rsidR="00EE6F07" w:rsidRDefault="00EE6F07" w:rsidP="00EE6F07">
      <w:pPr>
        <w:spacing w:line="360" w:lineRule="auto"/>
        <w:ind w:firstLine="720"/>
        <w:jc w:val="both"/>
      </w:pPr>
      <w:r w:rsidRPr="00EE6F07">
        <w:rPr>
          <w:sz w:val="28"/>
          <w:szCs w:val="28"/>
        </w:rPr>
        <w:t>- Tổ chức cho học sinh thực hành thí nghiệm để qua đó giúp các em tự trả lời các câu hỏi mà các em đã nêu ra trước đó. Từ đó giúp các em hình thành kiến thức</w:t>
      </w:r>
      <w:r>
        <w:t xml:space="preserve"> mới.</w:t>
      </w:r>
    </w:p>
    <w:p w:rsidR="00701C28" w:rsidRDefault="00701C28" w:rsidP="00EE6F07">
      <w:pPr>
        <w:spacing w:line="360" w:lineRule="auto"/>
        <w:ind w:firstLine="720"/>
        <w:jc w:val="both"/>
        <w:rPr>
          <w:b/>
          <w:sz w:val="28"/>
          <w:szCs w:val="28"/>
          <w:lang w:val="nl-NL"/>
        </w:rPr>
      </w:pPr>
      <w:r>
        <w:rPr>
          <w:b/>
          <w:sz w:val="28"/>
          <w:szCs w:val="28"/>
          <w:lang w:val="nl-NL"/>
        </w:rPr>
        <w:t>II. N</w:t>
      </w:r>
      <w:r w:rsidRPr="00701C28">
        <w:rPr>
          <w:b/>
          <w:sz w:val="28"/>
          <w:szCs w:val="28"/>
          <w:lang w:val="nl-NL"/>
        </w:rPr>
        <w:t>ỘI</w:t>
      </w:r>
      <w:r>
        <w:rPr>
          <w:b/>
          <w:sz w:val="28"/>
          <w:szCs w:val="28"/>
          <w:lang w:val="nl-NL"/>
        </w:rPr>
        <w:t xml:space="preserve"> DUNG</w:t>
      </w:r>
      <w:r w:rsidR="00EE6F07">
        <w:rPr>
          <w:b/>
          <w:sz w:val="28"/>
          <w:szCs w:val="28"/>
          <w:lang w:val="nl-NL"/>
        </w:rPr>
        <w:t xml:space="preserve"> - K</w:t>
      </w:r>
      <w:r w:rsidR="00EE6F07" w:rsidRPr="00EE6F07">
        <w:rPr>
          <w:b/>
          <w:sz w:val="28"/>
          <w:szCs w:val="28"/>
          <w:lang w:val="nl-NL"/>
        </w:rPr>
        <w:t>Ế</w:t>
      </w:r>
      <w:r w:rsidR="00EE6F07">
        <w:rPr>
          <w:b/>
          <w:sz w:val="28"/>
          <w:szCs w:val="28"/>
          <w:lang w:val="nl-NL"/>
        </w:rPr>
        <w:t xml:space="preserve"> HO</w:t>
      </w:r>
      <w:r w:rsidR="00EE6F07" w:rsidRPr="00EE6F07">
        <w:rPr>
          <w:b/>
          <w:sz w:val="28"/>
          <w:szCs w:val="28"/>
          <w:lang w:val="nl-NL"/>
        </w:rPr>
        <w:t>ẠCH</w:t>
      </w:r>
      <w:r w:rsidR="00EE6F07">
        <w:rPr>
          <w:b/>
          <w:sz w:val="28"/>
          <w:szCs w:val="28"/>
          <w:lang w:val="nl-NL"/>
        </w:rPr>
        <w:t xml:space="preserve"> TH</w:t>
      </w:r>
      <w:r w:rsidR="00EE6F07" w:rsidRPr="00EE6F07">
        <w:rPr>
          <w:b/>
          <w:sz w:val="28"/>
          <w:szCs w:val="28"/>
          <w:lang w:val="nl-NL"/>
        </w:rPr>
        <w:t>ỰC</w:t>
      </w:r>
      <w:r w:rsidR="00EE6F07">
        <w:rPr>
          <w:b/>
          <w:sz w:val="28"/>
          <w:szCs w:val="28"/>
          <w:lang w:val="nl-NL"/>
        </w:rPr>
        <w:t xml:space="preserve"> HI</w:t>
      </w:r>
      <w:r w:rsidR="00EE6F07" w:rsidRPr="00EE6F07">
        <w:rPr>
          <w:b/>
          <w:sz w:val="28"/>
          <w:szCs w:val="28"/>
          <w:lang w:val="nl-NL"/>
        </w:rPr>
        <w:t>ỆN</w:t>
      </w:r>
    </w:p>
    <w:p w:rsidR="00701C28" w:rsidRDefault="00701C28" w:rsidP="00EE6F07">
      <w:pPr>
        <w:spacing w:line="360" w:lineRule="auto"/>
        <w:ind w:firstLine="720"/>
        <w:jc w:val="both"/>
        <w:rPr>
          <w:color w:val="000000"/>
          <w:sz w:val="28"/>
          <w:szCs w:val="28"/>
          <w:lang w:val="nl-NL"/>
        </w:rPr>
      </w:pPr>
      <w:r w:rsidRPr="00622B2D">
        <w:rPr>
          <w:rStyle w:val="Strong"/>
          <w:color w:val="000000"/>
          <w:sz w:val="28"/>
          <w:szCs w:val="28"/>
          <w:bdr w:val="none" w:sz="0" w:space="0" w:color="auto" w:frame="1"/>
          <w:lang w:val="nl-NL"/>
        </w:rPr>
        <w:t>1. Nội dung</w:t>
      </w:r>
      <w:r w:rsidRPr="00622B2D">
        <w:rPr>
          <w:color w:val="000000"/>
          <w:sz w:val="28"/>
          <w:szCs w:val="28"/>
          <w:lang w:val="nl-NL"/>
        </w:rPr>
        <w:t> </w:t>
      </w:r>
    </w:p>
    <w:p w:rsidR="00701C28" w:rsidRPr="00622B2D" w:rsidRDefault="00701C28" w:rsidP="00EE6F07">
      <w:pPr>
        <w:spacing w:line="360" w:lineRule="auto"/>
        <w:ind w:firstLine="720"/>
        <w:jc w:val="both"/>
        <w:rPr>
          <w:color w:val="000000"/>
          <w:sz w:val="28"/>
          <w:szCs w:val="28"/>
          <w:lang w:val="nl-NL"/>
        </w:rPr>
      </w:pPr>
      <w:r>
        <w:rPr>
          <w:color w:val="000000"/>
          <w:sz w:val="28"/>
          <w:szCs w:val="28"/>
          <w:lang w:val="nl-NL"/>
        </w:rPr>
        <w:t xml:space="preserve">- </w:t>
      </w:r>
      <w:r w:rsidRPr="00622B2D">
        <w:rPr>
          <w:color w:val="000000"/>
          <w:sz w:val="28"/>
          <w:szCs w:val="28"/>
          <w:lang w:val="nl-NL"/>
        </w:rPr>
        <w:t>Dạy học theo phươ</w:t>
      </w:r>
      <w:r>
        <w:rPr>
          <w:color w:val="000000"/>
          <w:sz w:val="28"/>
          <w:szCs w:val="28"/>
          <w:lang w:val="nl-NL"/>
        </w:rPr>
        <w:t xml:space="preserve">ng pháp “Bàn tay nặn bột” </w:t>
      </w:r>
      <w:r w:rsidRPr="00622B2D">
        <w:rPr>
          <w:color w:val="000000"/>
          <w:sz w:val="28"/>
          <w:szCs w:val="28"/>
          <w:lang w:val="nl-NL"/>
        </w:rPr>
        <w:t>môn: Khoa học lớp 4,</w:t>
      </w:r>
      <w:r>
        <w:rPr>
          <w:color w:val="000000"/>
          <w:sz w:val="28"/>
          <w:szCs w:val="28"/>
          <w:lang w:val="nl-NL"/>
        </w:rPr>
        <w:t xml:space="preserve"> </w:t>
      </w:r>
      <w:r w:rsidRPr="00622B2D">
        <w:rPr>
          <w:color w:val="000000"/>
          <w:sz w:val="28"/>
          <w:szCs w:val="28"/>
          <w:lang w:val="nl-NL"/>
        </w:rPr>
        <w:t>5 và môn TNXH lớp 1,</w:t>
      </w:r>
      <w:r>
        <w:rPr>
          <w:color w:val="000000"/>
          <w:sz w:val="28"/>
          <w:szCs w:val="28"/>
          <w:lang w:val="nl-NL"/>
        </w:rPr>
        <w:t xml:space="preserve"> </w:t>
      </w:r>
      <w:r w:rsidRPr="00622B2D">
        <w:rPr>
          <w:color w:val="000000"/>
          <w:sz w:val="28"/>
          <w:szCs w:val="28"/>
          <w:lang w:val="nl-NL"/>
        </w:rPr>
        <w:t>2, 3.</w:t>
      </w:r>
    </w:p>
    <w:p w:rsidR="00701C28" w:rsidRPr="00622B2D" w:rsidRDefault="00701C28" w:rsidP="00EE6F07">
      <w:pPr>
        <w:spacing w:line="360" w:lineRule="auto"/>
        <w:ind w:firstLine="720"/>
        <w:jc w:val="both"/>
        <w:rPr>
          <w:b/>
          <w:color w:val="000000"/>
          <w:sz w:val="28"/>
          <w:szCs w:val="28"/>
          <w:lang w:val="nl-NL"/>
        </w:rPr>
      </w:pPr>
      <w:r w:rsidRPr="00622B2D">
        <w:rPr>
          <w:b/>
          <w:color w:val="000000"/>
          <w:sz w:val="28"/>
          <w:szCs w:val="28"/>
          <w:lang w:val="nl-NL"/>
        </w:rPr>
        <w:t>2.</w:t>
      </w:r>
      <w:r>
        <w:rPr>
          <w:b/>
          <w:color w:val="000000"/>
          <w:sz w:val="28"/>
          <w:szCs w:val="28"/>
          <w:lang w:val="nl-NL"/>
        </w:rPr>
        <w:t xml:space="preserve"> Đối với giáo viên</w:t>
      </w:r>
    </w:p>
    <w:p w:rsidR="00701C28" w:rsidRPr="00622B2D" w:rsidRDefault="00701C28" w:rsidP="00EE6F07">
      <w:pPr>
        <w:spacing w:line="360" w:lineRule="auto"/>
        <w:jc w:val="both"/>
        <w:rPr>
          <w:color w:val="000000"/>
          <w:sz w:val="28"/>
          <w:szCs w:val="28"/>
          <w:lang w:val="nl-NL"/>
        </w:rPr>
      </w:pPr>
      <w:r w:rsidRPr="00622B2D">
        <w:rPr>
          <w:color w:val="000000"/>
          <w:sz w:val="28"/>
          <w:szCs w:val="28"/>
          <w:lang w:val="nl-NL"/>
        </w:rPr>
        <w:tab/>
      </w:r>
      <w:r>
        <w:rPr>
          <w:color w:val="000000"/>
          <w:sz w:val="28"/>
          <w:szCs w:val="28"/>
          <w:lang w:val="nl-NL"/>
        </w:rPr>
        <w:t>- Mỗi giáo viên 1-</w:t>
      </w:r>
      <w:r w:rsidR="00BA75F1">
        <w:rPr>
          <w:color w:val="000000"/>
          <w:sz w:val="28"/>
          <w:szCs w:val="28"/>
          <w:lang w:val="nl-NL"/>
        </w:rPr>
        <w:t xml:space="preserve">1 </w:t>
      </w:r>
      <w:r>
        <w:rPr>
          <w:color w:val="000000"/>
          <w:sz w:val="28"/>
          <w:szCs w:val="28"/>
          <w:lang w:val="nl-NL"/>
        </w:rPr>
        <w:t>đăng kí 2 tiết dạy có sử dụng ph</w:t>
      </w:r>
      <w:r w:rsidRPr="00701C28">
        <w:rPr>
          <w:color w:val="000000"/>
          <w:sz w:val="28"/>
          <w:szCs w:val="28"/>
          <w:lang w:val="nl-NL"/>
        </w:rPr>
        <w:t>ươ</w:t>
      </w:r>
      <w:r>
        <w:rPr>
          <w:color w:val="000000"/>
          <w:sz w:val="28"/>
          <w:szCs w:val="28"/>
          <w:lang w:val="nl-NL"/>
        </w:rPr>
        <w:t>ng ph</w:t>
      </w:r>
      <w:r w:rsidRPr="00701C28">
        <w:rPr>
          <w:color w:val="000000"/>
          <w:sz w:val="28"/>
          <w:szCs w:val="28"/>
          <w:lang w:val="nl-NL"/>
        </w:rPr>
        <w:t>áp</w:t>
      </w:r>
      <w:r>
        <w:rPr>
          <w:color w:val="000000"/>
          <w:sz w:val="28"/>
          <w:szCs w:val="28"/>
          <w:lang w:val="nl-NL"/>
        </w:rPr>
        <w:t xml:space="preserve"> “Bàn tay nặn bột” </w:t>
      </w:r>
      <w:r w:rsidRPr="00622B2D">
        <w:rPr>
          <w:color w:val="000000"/>
          <w:sz w:val="28"/>
          <w:szCs w:val="28"/>
          <w:lang w:val="nl-NL"/>
        </w:rPr>
        <w:t>theo chương trình của lớp mình phụ trách (Có bài cụ</w:t>
      </w:r>
      <w:r>
        <w:rPr>
          <w:color w:val="000000"/>
          <w:sz w:val="28"/>
          <w:szCs w:val="28"/>
          <w:lang w:val="nl-NL"/>
        </w:rPr>
        <w:t xml:space="preserve"> thể theo theo hướng dẫn của Ph</w:t>
      </w:r>
      <w:r w:rsidRPr="00701C28">
        <w:rPr>
          <w:color w:val="000000"/>
          <w:sz w:val="28"/>
          <w:szCs w:val="28"/>
          <w:lang w:val="nl-NL"/>
        </w:rPr>
        <w:t>òng</w:t>
      </w:r>
      <w:r>
        <w:rPr>
          <w:color w:val="000000"/>
          <w:sz w:val="28"/>
          <w:szCs w:val="28"/>
          <w:lang w:val="nl-NL"/>
        </w:rPr>
        <w:t xml:space="preserve"> </w:t>
      </w:r>
      <w:r w:rsidR="00EE6F07">
        <w:rPr>
          <w:color w:val="000000"/>
          <w:sz w:val="28"/>
          <w:szCs w:val="28"/>
          <w:lang w:val="nl-NL"/>
        </w:rPr>
        <w:t>Gi</w:t>
      </w:r>
      <w:r w:rsidR="00EE6F07" w:rsidRPr="00EE6F07">
        <w:rPr>
          <w:color w:val="000000"/>
          <w:sz w:val="28"/>
          <w:szCs w:val="28"/>
          <w:lang w:val="nl-NL"/>
        </w:rPr>
        <w:t>áo</w:t>
      </w:r>
      <w:r w:rsidR="00EE6F07">
        <w:rPr>
          <w:color w:val="000000"/>
          <w:sz w:val="28"/>
          <w:szCs w:val="28"/>
          <w:lang w:val="nl-NL"/>
        </w:rPr>
        <w:t xml:space="preserve"> d</w:t>
      </w:r>
      <w:r w:rsidR="00EE6F07" w:rsidRPr="00EE6F07">
        <w:rPr>
          <w:color w:val="000000"/>
          <w:sz w:val="28"/>
          <w:szCs w:val="28"/>
          <w:lang w:val="nl-NL"/>
        </w:rPr>
        <w:t>ục</w:t>
      </w:r>
      <w:r w:rsidR="00EE6F07">
        <w:rPr>
          <w:color w:val="000000"/>
          <w:sz w:val="28"/>
          <w:szCs w:val="28"/>
          <w:lang w:val="nl-NL"/>
        </w:rPr>
        <w:t xml:space="preserve"> v</w:t>
      </w:r>
      <w:r w:rsidR="00EE6F07" w:rsidRPr="00EE6F07">
        <w:rPr>
          <w:color w:val="000000"/>
          <w:sz w:val="28"/>
          <w:szCs w:val="28"/>
          <w:lang w:val="nl-NL"/>
        </w:rPr>
        <w:t>à</w:t>
      </w:r>
      <w:r w:rsidR="00EE6F07">
        <w:rPr>
          <w:color w:val="000000"/>
          <w:sz w:val="28"/>
          <w:szCs w:val="28"/>
          <w:lang w:val="nl-NL"/>
        </w:rPr>
        <w:t xml:space="preserve"> </w:t>
      </w:r>
      <w:r w:rsidR="00EE6F07" w:rsidRPr="00EE6F07">
        <w:rPr>
          <w:color w:val="000000"/>
          <w:sz w:val="28"/>
          <w:szCs w:val="28"/>
          <w:lang w:val="nl-NL"/>
        </w:rPr>
        <w:t>Đào</w:t>
      </w:r>
      <w:r w:rsidR="00EE6F07">
        <w:rPr>
          <w:color w:val="000000"/>
          <w:sz w:val="28"/>
          <w:szCs w:val="28"/>
          <w:lang w:val="nl-NL"/>
        </w:rPr>
        <w:t xml:space="preserve"> t</w:t>
      </w:r>
      <w:r w:rsidR="00EE6F07" w:rsidRPr="00EE6F07">
        <w:rPr>
          <w:color w:val="000000"/>
          <w:sz w:val="28"/>
          <w:szCs w:val="28"/>
          <w:lang w:val="nl-NL"/>
        </w:rPr>
        <w:t>ạo</w:t>
      </w:r>
      <w:r w:rsidRPr="00622B2D">
        <w:rPr>
          <w:color w:val="000000"/>
          <w:sz w:val="28"/>
          <w:szCs w:val="28"/>
          <w:lang w:val="nl-NL"/>
        </w:rPr>
        <w:t>) .</w:t>
      </w:r>
    </w:p>
    <w:p w:rsidR="00701C28" w:rsidRPr="00622B2D" w:rsidRDefault="00701C28" w:rsidP="00EE6F07">
      <w:pPr>
        <w:spacing w:line="360" w:lineRule="auto"/>
        <w:jc w:val="both"/>
        <w:rPr>
          <w:rStyle w:val="Strong"/>
          <w:color w:val="000000"/>
          <w:sz w:val="28"/>
          <w:szCs w:val="28"/>
          <w:bdr w:val="none" w:sz="0" w:space="0" w:color="auto" w:frame="1"/>
          <w:lang w:val="nl-NL"/>
        </w:rPr>
      </w:pPr>
      <w:r w:rsidRPr="00622B2D">
        <w:rPr>
          <w:color w:val="000000"/>
          <w:sz w:val="28"/>
          <w:szCs w:val="28"/>
          <w:lang w:val="nl-NL"/>
        </w:rPr>
        <w:tab/>
        <w:t>-</w:t>
      </w:r>
      <w:r>
        <w:rPr>
          <w:color w:val="000000"/>
          <w:sz w:val="28"/>
          <w:szCs w:val="28"/>
          <w:lang w:val="nl-NL"/>
        </w:rPr>
        <w:t xml:space="preserve"> </w:t>
      </w:r>
      <w:r w:rsidRPr="00622B2D">
        <w:rPr>
          <w:color w:val="000000"/>
          <w:sz w:val="28"/>
          <w:szCs w:val="28"/>
          <w:lang w:val="nl-NL"/>
        </w:rPr>
        <w:t xml:space="preserve">Các bài dạy phải có giáo án cụ thể và soạn phần nội dung dạy theo </w:t>
      </w:r>
      <w:r>
        <w:rPr>
          <w:color w:val="000000"/>
          <w:sz w:val="28"/>
          <w:szCs w:val="28"/>
          <w:lang w:val="nl-NL"/>
        </w:rPr>
        <w:t>Bàn tay nặn bột gởi về chuy</w:t>
      </w:r>
      <w:r w:rsidRPr="00701C28">
        <w:rPr>
          <w:color w:val="000000"/>
          <w:sz w:val="28"/>
          <w:szCs w:val="28"/>
          <w:lang w:val="nl-NL"/>
        </w:rPr>
        <w:t>ê</w:t>
      </w:r>
      <w:r>
        <w:rPr>
          <w:color w:val="000000"/>
          <w:sz w:val="28"/>
          <w:szCs w:val="28"/>
          <w:lang w:val="nl-NL"/>
        </w:rPr>
        <w:t>n m</w:t>
      </w:r>
      <w:r w:rsidRPr="00701C28">
        <w:rPr>
          <w:color w:val="000000"/>
          <w:sz w:val="28"/>
          <w:szCs w:val="28"/>
          <w:lang w:val="nl-NL"/>
        </w:rPr>
        <w:t>ô</w:t>
      </w:r>
      <w:r>
        <w:rPr>
          <w:color w:val="000000"/>
          <w:sz w:val="28"/>
          <w:szCs w:val="28"/>
          <w:lang w:val="nl-NL"/>
        </w:rPr>
        <w:t>n</w:t>
      </w:r>
      <w:r w:rsidRPr="00622B2D">
        <w:rPr>
          <w:color w:val="000000"/>
          <w:sz w:val="28"/>
          <w:szCs w:val="28"/>
          <w:lang w:val="nl-NL"/>
        </w:rPr>
        <w:t>.</w:t>
      </w:r>
    </w:p>
    <w:p w:rsidR="00701C28" w:rsidRPr="00622B2D" w:rsidRDefault="00701C28" w:rsidP="00EE6F07">
      <w:pPr>
        <w:spacing w:line="360" w:lineRule="auto"/>
        <w:ind w:firstLine="720"/>
        <w:jc w:val="both"/>
        <w:rPr>
          <w:b/>
          <w:color w:val="000000"/>
          <w:sz w:val="28"/>
          <w:szCs w:val="28"/>
          <w:lang w:val="nl-NL"/>
        </w:rPr>
      </w:pPr>
      <w:r w:rsidRPr="00622B2D">
        <w:rPr>
          <w:b/>
          <w:color w:val="000000"/>
          <w:sz w:val="28"/>
          <w:szCs w:val="28"/>
          <w:lang w:val="nl-NL"/>
        </w:rPr>
        <w:t>3.</w:t>
      </w:r>
      <w:r>
        <w:rPr>
          <w:b/>
          <w:color w:val="000000"/>
          <w:sz w:val="28"/>
          <w:szCs w:val="28"/>
          <w:lang w:val="nl-NL"/>
        </w:rPr>
        <w:t xml:space="preserve"> Đối với tổ chuyên môn</w:t>
      </w:r>
    </w:p>
    <w:p w:rsidR="00701C28" w:rsidRPr="00622B2D" w:rsidRDefault="00701C28" w:rsidP="00EE6F07">
      <w:pPr>
        <w:spacing w:line="360" w:lineRule="auto"/>
        <w:jc w:val="both"/>
        <w:rPr>
          <w:color w:val="000000"/>
          <w:sz w:val="28"/>
          <w:szCs w:val="28"/>
          <w:lang w:val="nl-NL"/>
        </w:rPr>
      </w:pPr>
      <w:r>
        <w:rPr>
          <w:color w:val="000000"/>
          <w:sz w:val="28"/>
          <w:szCs w:val="28"/>
          <w:lang w:val="nl-NL"/>
        </w:rPr>
        <w:tab/>
        <w:t>- Lập danh sách cụ thể gi</w:t>
      </w:r>
      <w:r w:rsidRPr="00701C28">
        <w:rPr>
          <w:color w:val="000000"/>
          <w:sz w:val="28"/>
          <w:szCs w:val="28"/>
          <w:lang w:val="nl-NL"/>
        </w:rPr>
        <w:t>áo</w:t>
      </w:r>
      <w:r>
        <w:rPr>
          <w:color w:val="000000"/>
          <w:sz w:val="28"/>
          <w:szCs w:val="28"/>
          <w:lang w:val="nl-NL"/>
        </w:rPr>
        <w:t xml:space="preserve"> vi</w:t>
      </w:r>
      <w:r w:rsidRPr="00701C28">
        <w:rPr>
          <w:color w:val="000000"/>
          <w:sz w:val="28"/>
          <w:szCs w:val="28"/>
          <w:lang w:val="nl-NL"/>
        </w:rPr>
        <w:t>ê</w:t>
      </w:r>
      <w:r>
        <w:rPr>
          <w:color w:val="000000"/>
          <w:sz w:val="28"/>
          <w:szCs w:val="28"/>
          <w:lang w:val="nl-NL"/>
        </w:rPr>
        <w:t>n</w:t>
      </w:r>
      <w:r w:rsidRPr="00622B2D">
        <w:rPr>
          <w:color w:val="000000"/>
          <w:sz w:val="28"/>
          <w:szCs w:val="28"/>
          <w:lang w:val="nl-NL"/>
        </w:rPr>
        <w:t xml:space="preserve"> </w:t>
      </w:r>
      <w:r>
        <w:rPr>
          <w:color w:val="000000"/>
          <w:sz w:val="28"/>
          <w:szCs w:val="28"/>
          <w:lang w:val="nl-NL"/>
        </w:rPr>
        <w:t>trong tổ đăng kí dạy theo ph</w:t>
      </w:r>
      <w:r w:rsidRPr="00701C28">
        <w:rPr>
          <w:color w:val="000000"/>
          <w:sz w:val="28"/>
          <w:szCs w:val="28"/>
          <w:lang w:val="nl-NL"/>
        </w:rPr>
        <w:t>ươ</w:t>
      </w:r>
      <w:r>
        <w:rPr>
          <w:color w:val="000000"/>
          <w:sz w:val="28"/>
          <w:szCs w:val="28"/>
          <w:lang w:val="nl-NL"/>
        </w:rPr>
        <w:t>ng ph</w:t>
      </w:r>
      <w:r w:rsidRPr="00701C28">
        <w:rPr>
          <w:color w:val="000000"/>
          <w:sz w:val="28"/>
          <w:szCs w:val="28"/>
          <w:lang w:val="nl-NL"/>
        </w:rPr>
        <w:t>áp</w:t>
      </w:r>
      <w:r>
        <w:rPr>
          <w:color w:val="000000"/>
          <w:sz w:val="28"/>
          <w:szCs w:val="28"/>
          <w:lang w:val="nl-NL"/>
        </w:rPr>
        <w:t xml:space="preserve"> B</w:t>
      </w:r>
      <w:r w:rsidRPr="00701C28">
        <w:rPr>
          <w:color w:val="000000"/>
          <w:sz w:val="28"/>
          <w:szCs w:val="28"/>
          <w:lang w:val="nl-NL"/>
        </w:rPr>
        <w:t>àn</w:t>
      </w:r>
      <w:r>
        <w:rPr>
          <w:color w:val="000000"/>
          <w:sz w:val="28"/>
          <w:szCs w:val="28"/>
          <w:lang w:val="nl-NL"/>
        </w:rPr>
        <w:t xml:space="preserve"> tay n</w:t>
      </w:r>
      <w:r w:rsidRPr="00701C28">
        <w:rPr>
          <w:color w:val="000000"/>
          <w:sz w:val="28"/>
          <w:szCs w:val="28"/>
          <w:lang w:val="nl-NL"/>
        </w:rPr>
        <w:t>ặn</w:t>
      </w:r>
      <w:r>
        <w:rPr>
          <w:color w:val="000000"/>
          <w:sz w:val="28"/>
          <w:szCs w:val="28"/>
          <w:lang w:val="nl-NL"/>
        </w:rPr>
        <w:t xml:space="preserve"> b</w:t>
      </w:r>
      <w:r w:rsidRPr="00701C28">
        <w:rPr>
          <w:color w:val="000000"/>
          <w:sz w:val="28"/>
          <w:szCs w:val="28"/>
          <w:lang w:val="nl-NL"/>
        </w:rPr>
        <w:t>ột</w:t>
      </w:r>
      <w:r w:rsidRPr="00622B2D">
        <w:rPr>
          <w:color w:val="000000"/>
          <w:sz w:val="28"/>
          <w:szCs w:val="28"/>
          <w:lang w:val="nl-NL"/>
        </w:rPr>
        <w:t>.</w:t>
      </w:r>
    </w:p>
    <w:p w:rsidR="00701C28" w:rsidRPr="00622B2D" w:rsidRDefault="00701C28" w:rsidP="00EE6F07">
      <w:pPr>
        <w:spacing w:line="360" w:lineRule="auto"/>
        <w:jc w:val="both"/>
        <w:rPr>
          <w:color w:val="000000"/>
          <w:sz w:val="28"/>
          <w:szCs w:val="28"/>
          <w:lang w:val="nl-NL"/>
        </w:rPr>
      </w:pPr>
      <w:r w:rsidRPr="00622B2D">
        <w:rPr>
          <w:color w:val="000000"/>
          <w:sz w:val="28"/>
          <w:szCs w:val="28"/>
          <w:lang w:val="nl-NL"/>
        </w:rPr>
        <w:tab/>
        <w:t>- Lên chuyên đề cấp tổ</w:t>
      </w:r>
      <w:r>
        <w:rPr>
          <w:color w:val="000000"/>
          <w:sz w:val="28"/>
          <w:szCs w:val="28"/>
          <w:lang w:val="nl-NL"/>
        </w:rPr>
        <w:t>.</w:t>
      </w:r>
    </w:p>
    <w:p w:rsidR="00701C28" w:rsidRPr="00622B2D" w:rsidRDefault="00EE6F07" w:rsidP="00EE6F07">
      <w:pPr>
        <w:spacing w:line="360" w:lineRule="auto"/>
        <w:jc w:val="both"/>
        <w:rPr>
          <w:color w:val="000000"/>
          <w:sz w:val="28"/>
          <w:szCs w:val="28"/>
          <w:lang w:val="nl-NL"/>
        </w:rPr>
      </w:pPr>
      <w:r>
        <w:rPr>
          <w:color w:val="000000"/>
          <w:sz w:val="28"/>
          <w:szCs w:val="28"/>
          <w:lang w:val="nl-NL"/>
        </w:rPr>
        <w:tab/>
        <w:t xml:space="preserve">- Đưa </w:t>
      </w:r>
      <w:r w:rsidR="00701C28" w:rsidRPr="00622B2D">
        <w:rPr>
          <w:color w:val="000000"/>
          <w:sz w:val="28"/>
          <w:szCs w:val="28"/>
          <w:lang w:val="nl-NL"/>
        </w:rPr>
        <w:t xml:space="preserve">chuyên đề </w:t>
      </w:r>
      <w:r w:rsidR="00701C28">
        <w:rPr>
          <w:color w:val="000000"/>
          <w:sz w:val="28"/>
          <w:szCs w:val="28"/>
          <w:lang w:val="nl-NL"/>
        </w:rPr>
        <w:t>ph</w:t>
      </w:r>
      <w:r w:rsidR="00701C28" w:rsidRPr="00701C28">
        <w:rPr>
          <w:color w:val="000000"/>
          <w:sz w:val="28"/>
          <w:szCs w:val="28"/>
          <w:lang w:val="nl-NL"/>
        </w:rPr>
        <w:t>ươ</w:t>
      </w:r>
      <w:r w:rsidR="00701C28">
        <w:rPr>
          <w:color w:val="000000"/>
          <w:sz w:val="28"/>
          <w:szCs w:val="28"/>
          <w:lang w:val="nl-NL"/>
        </w:rPr>
        <w:t>ng ph</w:t>
      </w:r>
      <w:r w:rsidR="00701C28" w:rsidRPr="00701C28">
        <w:rPr>
          <w:color w:val="000000"/>
          <w:sz w:val="28"/>
          <w:szCs w:val="28"/>
          <w:lang w:val="nl-NL"/>
        </w:rPr>
        <w:t>áp</w:t>
      </w:r>
      <w:r w:rsidR="00701C28">
        <w:rPr>
          <w:color w:val="000000"/>
          <w:sz w:val="28"/>
          <w:szCs w:val="28"/>
          <w:lang w:val="nl-NL"/>
        </w:rPr>
        <w:t xml:space="preserve"> B</w:t>
      </w:r>
      <w:r w:rsidR="00701C28" w:rsidRPr="00701C28">
        <w:rPr>
          <w:color w:val="000000"/>
          <w:sz w:val="28"/>
          <w:szCs w:val="28"/>
          <w:lang w:val="nl-NL"/>
        </w:rPr>
        <w:t>àn</w:t>
      </w:r>
      <w:r w:rsidR="00701C28">
        <w:rPr>
          <w:color w:val="000000"/>
          <w:sz w:val="28"/>
          <w:szCs w:val="28"/>
          <w:lang w:val="nl-NL"/>
        </w:rPr>
        <w:t xml:space="preserve"> tay n</w:t>
      </w:r>
      <w:r w:rsidR="00701C28" w:rsidRPr="00701C28">
        <w:rPr>
          <w:color w:val="000000"/>
          <w:sz w:val="28"/>
          <w:szCs w:val="28"/>
          <w:lang w:val="nl-NL"/>
        </w:rPr>
        <w:t>ặn</w:t>
      </w:r>
      <w:r w:rsidR="00701C28">
        <w:rPr>
          <w:color w:val="000000"/>
          <w:sz w:val="28"/>
          <w:szCs w:val="28"/>
          <w:lang w:val="nl-NL"/>
        </w:rPr>
        <w:t xml:space="preserve"> b</w:t>
      </w:r>
      <w:r w:rsidR="00701C28" w:rsidRPr="00701C28">
        <w:rPr>
          <w:color w:val="000000"/>
          <w:sz w:val="28"/>
          <w:szCs w:val="28"/>
          <w:lang w:val="nl-NL"/>
        </w:rPr>
        <w:t>ột</w:t>
      </w:r>
      <w:r w:rsidR="00701C28">
        <w:rPr>
          <w:color w:val="000000"/>
          <w:sz w:val="28"/>
          <w:szCs w:val="28"/>
          <w:lang w:val="nl-NL"/>
        </w:rPr>
        <w:t xml:space="preserve"> vào sinh hoạt chuy</w:t>
      </w:r>
      <w:r w:rsidR="00701C28" w:rsidRPr="00701C28">
        <w:rPr>
          <w:color w:val="000000"/>
          <w:sz w:val="28"/>
          <w:szCs w:val="28"/>
          <w:lang w:val="nl-NL"/>
        </w:rPr>
        <w:t>ê</w:t>
      </w:r>
      <w:r w:rsidR="00701C28">
        <w:rPr>
          <w:color w:val="000000"/>
          <w:sz w:val="28"/>
          <w:szCs w:val="28"/>
          <w:lang w:val="nl-NL"/>
        </w:rPr>
        <w:t>n m</w:t>
      </w:r>
      <w:r w:rsidR="00701C28" w:rsidRPr="00701C28">
        <w:rPr>
          <w:color w:val="000000"/>
          <w:sz w:val="28"/>
          <w:szCs w:val="28"/>
          <w:lang w:val="nl-NL"/>
        </w:rPr>
        <w:t>ô</w:t>
      </w:r>
      <w:r w:rsidR="00701C28">
        <w:rPr>
          <w:color w:val="000000"/>
          <w:sz w:val="28"/>
          <w:szCs w:val="28"/>
          <w:lang w:val="nl-NL"/>
        </w:rPr>
        <w:t>n</w:t>
      </w:r>
      <w:r w:rsidR="00701C28" w:rsidRPr="00622B2D">
        <w:rPr>
          <w:color w:val="000000"/>
          <w:sz w:val="28"/>
          <w:szCs w:val="28"/>
          <w:lang w:val="nl-NL"/>
        </w:rPr>
        <w:t xml:space="preserve"> tổ</w:t>
      </w:r>
      <w:r w:rsidR="00701C28">
        <w:rPr>
          <w:color w:val="000000"/>
          <w:sz w:val="28"/>
          <w:szCs w:val="28"/>
          <w:lang w:val="nl-NL"/>
        </w:rPr>
        <w:t>.</w:t>
      </w:r>
    </w:p>
    <w:p w:rsidR="00701C28" w:rsidRPr="00622B2D" w:rsidRDefault="00701C28" w:rsidP="00EE6F07">
      <w:pPr>
        <w:spacing w:line="360" w:lineRule="auto"/>
        <w:jc w:val="both"/>
        <w:rPr>
          <w:color w:val="000000"/>
          <w:sz w:val="28"/>
          <w:szCs w:val="28"/>
          <w:lang w:val="nl-NL"/>
        </w:rPr>
      </w:pPr>
      <w:r w:rsidRPr="00622B2D">
        <w:rPr>
          <w:color w:val="000000"/>
          <w:sz w:val="28"/>
          <w:szCs w:val="28"/>
          <w:lang w:val="nl-NL"/>
        </w:rPr>
        <w:tab/>
        <w:t>- Tăng cường dự giờ tiết dạy</w:t>
      </w:r>
      <w:r>
        <w:rPr>
          <w:color w:val="000000"/>
          <w:sz w:val="28"/>
          <w:szCs w:val="28"/>
          <w:lang w:val="nl-NL"/>
        </w:rPr>
        <w:t xml:space="preserve"> B</w:t>
      </w:r>
      <w:r w:rsidRPr="00701C28">
        <w:rPr>
          <w:color w:val="000000"/>
          <w:sz w:val="28"/>
          <w:szCs w:val="28"/>
          <w:lang w:val="nl-NL"/>
        </w:rPr>
        <w:t>àn</w:t>
      </w:r>
      <w:r>
        <w:rPr>
          <w:color w:val="000000"/>
          <w:sz w:val="28"/>
          <w:szCs w:val="28"/>
          <w:lang w:val="nl-NL"/>
        </w:rPr>
        <w:t xml:space="preserve"> tay n</w:t>
      </w:r>
      <w:r w:rsidRPr="00701C28">
        <w:rPr>
          <w:color w:val="000000"/>
          <w:sz w:val="28"/>
          <w:szCs w:val="28"/>
          <w:lang w:val="nl-NL"/>
        </w:rPr>
        <w:t>ặn</w:t>
      </w:r>
      <w:r>
        <w:rPr>
          <w:color w:val="000000"/>
          <w:sz w:val="28"/>
          <w:szCs w:val="28"/>
          <w:lang w:val="nl-NL"/>
        </w:rPr>
        <w:t xml:space="preserve"> b</w:t>
      </w:r>
      <w:r w:rsidRPr="00701C28">
        <w:rPr>
          <w:color w:val="000000"/>
          <w:sz w:val="28"/>
          <w:szCs w:val="28"/>
          <w:lang w:val="nl-NL"/>
        </w:rPr>
        <w:t>ột</w:t>
      </w:r>
      <w:r w:rsidRPr="00622B2D">
        <w:rPr>
          <w:color w:val="000000"/>
          <w:sz w:val="28"/>
          <w:szCs w:val="28"/>
          <w:lang w:val="nl-NL"/>
        </w:rPr>
        <w:t xml:space="preserve"> trong tổ.</w:t>
      </w:r>
    </w:p>
    <w:p w:rsidR="00701C28" w:rsidRPr="00622B2D" w:rsidRDefault="00701C28" w:rsidP="00EE6F07">
      <w:pPr>
        <w:spacing w:line="360" w:lineRule="auto"/>
        <w:jc w:val="both"/>
        <w:rPr>
          <w:color w:val="000000"/>
          <w:sz w:val="28"/>
          <w:szCs w:val="28"/>
          <w:lang w:val="nl-NL"/>
        </w:rPr>
      </w:pPr>
      <w:r w:rsidRPr="00622B2D">
        <w:rPr>
          <w:color w:val="000000"/>
          <w:sz w:val="28"/>
          <w:szCs w:val="28"/>
          <w:lang w:val="nl-NL"/>
        </w:rPr>
        <w:tab/>
        <w:t xml:space="preserve">- Ghi hình lại một số tiết dạy. </w:t>
      </w:r>
      <w:r w:rsidRPr="00622B2D">
        <w:rPr>
          <w:color w:val="000000"/>
          <w:sz w:val="28"/>
          <w:szCs w:val="28"/>
          <w:lang w:val="nl-NL"/>
        </w:rPr>
        <w:tab/>
      </w:r>
    </w:p>
    <w:p w:rsidR="00701C28" w:rsidRDefault="00701C28" w:rsidP="00EE6F07">
      <w:pPr>
        <w:spacing w:line="360" w:lineRule="auto"/>
        <w:ind w:firstLine="720"/>
        <w:jc w:val="both"/>
        <w:rPr>
          <w:color w:val="000000"/>
          <w:sz w:val="28"/>
          <w:szCs w:val="28"/>
          <w:lang w:val="nl-NL"/>
        </w:rPr>
      </w:pPr>
      <w:r w:rsidRPr="00701C28">
        <w:rPr>
          <w:color w:val="000000"/>
          <w:sz w:val="28"/>
          <w:szCs w:val="28"/>
          <w:lang w:val="nl-NL"/>
        </w:rPr>
        <w:t xml:space="preserve">- </w:t>
      </w:r>
      <w:r>
        <w:rPr>
          <w:color w:val="000000"/>
          <w:sz w:val="28"/>
          <w:szCs w:val="28"/>
          <w:lang w:val="nl-NL"/>
        </w:rPr>
        <w:t>Báo cáo kết quả thực hiện ph</w:t>
      </w:r>
      <w:r w:rsidRPr="00701C28">
        <w:rPr>
          <w:color w:val="000000"/>
          <w:sz w:val="28"/>
          <w:szCs w:val="28"/>
          <w:lang w:val="nl-NL"/>
        </w:rPr>
        <w:t>ươ</w:t>
      </w:r>
      <w:r>
        <w:rPr>
          <w:color w:val="000000"/>
          <w:sz w:val="28"/>
          <w:szCs w:val="28"/>
          <w:lang w:val="nl-NL"/>
        </w:rPr>
        <w:t>ng ph</w:t>
      </w:r>
      <w:r w:rsidRPr="00701C28">
        <w:rPr>
          <w:color w:val="000000"/>
          <w:sz w:val="28"/>
          <w:szCs w:val="28"/>
          <w:lang w:val="nl-NL"/>
        </w:rPr>
        <w:t>áp</w:t>
      </w:r>
      <w:r>
        <w:rPr>
          <w:color w:val="000000"/>
          <w:sz w:val="28"/>
          <w:szCs w:val="28"/>
          <w:lang w:val="nl-NL"/>
        </w:rPr>
        <w:t xml:space="preserve"> B</w:t>
      </w:r>
      <w:r w:rsidRPr="00701C28">
        <w:rPr>
          <w:color w:val="000000"/>
          <w:sz w:val="28"/>
          <w:szCs w:val="28"/>
          <w:lang w:val="nl-NL"/>
        </w:rPr>
        <w:t>àn</w:t>
      </w:r>
      <w:r>
        <w:rPr>
          <w:color w:val="000000"/>
          <w:sz w:val="28"/>
          <w:szCs w:val="28"/>
          <w:lang w:val="nl-NL"/>
        </w:rPr>
        <w:t xml:space="preserve"> tay n</w:t>
      </w:r>
      <w:r w:rsidRPr="00701C28">
        <w:rPr>
          <w:color w:val="000000"/>
          <w:sz w:val="28"/>
          <w:szCs w:val="28"/>
          <w:lang w:val="nl-NL"/>
        </w:rPr>
        <w:t>ặn</w:t>
      </w:r>
      <w:r>
        <w:rPr>
          <w:color w:val="000000"/>
          <w:sz w:val="28"/>
          <w:szCs w:val="28"/>
          <w:lang w:val="nl-NL"/>
        </w:rPr>
        <w:t xml:space="preserve"> b</w:t>
      </w:r>
      <w:r w:rsidRPr="00701C28">
        <w:rPr>
          <w:color w:val="000000"/>
          <w:sz w:val="28"/>
          <w:szCs w:val="28"/>
          <w:lang w:val="nl-NL"/>
        </w:rPr>
        <w:t>ột</w:t>
      </w:r>
      <w:r>
        <w:rPr>
          <w:color w:val="000000"/>
          <w:sz w:val="28"/>
          <w:szCs w:val="28"/>
          <w:lang w:val="nl-NL"/>
        </w:rPr>
        <w:t xml:space="preserve"> vào cuối h</w:t>
      </w:r>
      <w:r w:rsidRPr="00701C28">
        <w:rPr>
          <w:color w:val="000000"/>
          <w:sz w:val="28"/>
          <w:szCs w:val="28"/>
          <w:lang w:val="nl-NL"/>
        </w:rPr>
        <w:t>ọc</w:t>
      </w:r>
      <w:r>
        <w:rPr>
          <w:color w:val="000000"/>
          <w:sz w:val="28"/>
          <w:szCs w:val="28"/>
          <w:lang w:val="nl-NL"/>
        </w:rPr>
        <w:t xml:space="preserve"> k</w:t>
      </w:r>
      <w:r w:rsidRPr="00701C28">
        <w:rPr>
          <w:color w:val="000000"/>
          <w:sz w:val="28"/>
          <w:szCs w:val="28"/>
          <w:lang w:val="nl-NL"/>
        </w:rPr>
        <w:t>ì</w:t>
      </w:r>
      <w:r>
        <w:rPr>
          <w:color w:val="000000"/>
          <w:sz w:val="28"/>
          <w:szCs w:val="28"/>
          <w:lang w:val="nl-NL"/>
        </w:rPr>
        <w:t xml:space="preserve"> 1 và cu</w:t>
      </w:r>
      <w:r w:rsidRPr="00701C28">
        <w:rPr>
          <w:color w:val="000000"/>
          <w:sz w:val="28"/>
          <w:szCs w:val="28"/>
          <w:lang w:val="nl-NL"/>
        </w:rPr>
        <w:t>ối</w:t>
      </w:r>
      <w:r>
        <w:rPr>
          <w:color w:val="000000"/>
          <w:sz w:val="28"/>
          <w:szCs w:val="28"/>
          <w:lang w:val="nl-NL"/>
        </w:rPr>
        <w:t xml:space="preserve"> h</w:t>
      </w:r>
      <w:r w:rsidRPr="00701C28">
        <w:rPr>
          <w:color w:val="000000"/>
          <w:sz w:val="28"/>
          <w:szCs w:val="28"/>
          <w:lang w:val="nl-NL"/>
        </w:rPr>
        <w:t>ọc</w:t>
      </w:r>
      <w:r>
        <w:rPr>
          <w:color w:val="000000"/>
          <w:sz w:val="28"/>
          <w:szCs w:val="28"/>
          <w:lang w:val="nl-NL"/>
        </w:rPr>
        <w:t xml:space="preserve"> k</w:t>
      </w:r>
      <w:r w:rsidRPr="00701C28">
        <w:rPr>
          <w:color w:val="000000"/>
          <w:sz w:val="28"/>
          <w:szCs w:val="28"/>
          <w:lang w:val="nl-NL"/>
        </w:rPr>
        <w:t>ì</w:t>
      </w:r>
      <w:r>
        <w:rPr>
          <w:color w:val="000000"/>
          <w:sz w:val="28"/>
          <w:szCs w:val="28"/>
          <w:lang w:val="nl-NL"/>
        </w:rPr>
        <w:t xml:space="preserve"> 2 về chuy</w:t>
      </w:r>
      <w:r w:rsidRPr="00701C28">
        <w:rPr>
          <w:color w:val="000000"/>
          <w:sz w:val="28"/>
          <w:szCs w:val="28"/>
          <w:lang w:val="nl-NL"/>
        </w:rPr>
        <w:t>ê</w:t>
      </w:r>
      <w:r>
        <w:rPr>
          <w:color w:val="000000"/>
          <w:sz w:val="28"/>
          <w:szCs w:val="28"/>
          <w:lang w:val="nl-NL"/>
        </w:rPr>
        <w:t>n m</w:t>
      </w:r>
      <w:r w:rsidRPr="00701C28">
        <w:rPr>
          <w:color w:val="000000"/>
          <w:sz w:val="28"/>
          <w:szCs w:val="28"/>
          <w:lang w:val="nl-NL"/>
        </w:rPr>
        <w:t>ô</w:t>
      </w:r>
      <w:r>
        <w:rPr>
          <w:color w:val="000000"/>
          <w:sz w:val="28"/>
          <w:szCs w:val="28"/>
          <w:lang w:val="nl-NL"/>
        </w:rPr>
        <w:t>n.</w:t>
      </w:r>
    </w:p>
    <w:p w:rsidR="00BA75F1" w:rsidRDefault="00701C28" w:rsidP="00EE6F07">
      <w:pPr>
        <w:spacing w:line="360" w:lineRule="auto"/>
        <w:ind w:firstLine="720"/>
        <w:jc w:val="both"/>
        <w:rPr>
          <w:b/>
          <w:sz w:val="28"/>
          <w:szCs w:val="28"/>
        </w:rPr>
      </w:pPr>
      <w:r w:rsidRPr="00701C28">
        <w:rPr>
          <w:b/>
          <w:sz w:val="28"/>
          <w:szCs w:val="28"/>
        </w:rPr>
        <w:t>4. Hình thức tổ chức</w:t>
      </w:r>
    </w:p>
    <w:p w:rsidR="00701C28" w:rsidRPr="00701C28" w:rsidRDefault="00701C28" w:rsidP="00EE6F07">
      <w:pPr>
        <w:spacing w:line="360" w:lineRule="auto"/>
        <w:ind w:firstLine="720"/>
        <w:jc w:val="both"/>
        <w:rPr>
          <w:b/>
          <w:sz w:val="28"/>
          <w:szCs w:val="28"/>
        </w:rPr>
      </w:pPr>
      <w:r w:rsidRPr="00622B2D">
        <w:rPr>
          <w:color w:val="000000"/>
          <w:sz w:val="28"/>
          <w:szCs w:val="28"/>
          <w:lang w:val="nl-NL"/>
        </w:rPr>
        <w:t>-</w:t>
      </w:r>
      <w:r>
        <w:rPr>
          <w:color w:val="000000"/>
          <w:sz w:val="28"/>
          <w:szCs w:val="28"/>
          <w:lang w:val="nl-NL"/>
        </w:rPr>
        <w:t xml:space="preserve"> </w:t>
      </w:r>
      <w:r w:rsidRPr="00622B2D">
        <w:rPr>
          <w:color w:val="000000"/>
          <w:sz w:val="28"/>
          <w:szCs w:val="28"/>
          <w:lang w:val="nl-NL"/>
        </w:rPr>
        <w:t>Tất cả các giáo viên trong khối lớp tập trung nghiên cứu tất cả các bài học có thể vận dụng phương pháp “Bàn tay nặn bột”, đang kí t</w:t>
      </w:r>
      <w:r w:rsidR="00BA75F1">
        <w:rPr>
          <w:color w:val="000000"/>
          <w:sz w:val="28"/>
          <w:szCs w:val="28"/>
          <w:lang w:val="nl-NL"/>
        </w:rPr>
        <w:t>iết dạy, thời gian dạy tại tổ chuy</w:t>
      </w:r>
      <w:r w:rsidR="00BA75F1" w:rsidRPr="00BA75F1">
        <w:rPr>
          <w:color w:val="000000"/>
          <w:sz w:val="28"/>
          <w:szCs w:val="28"/>
          <w:lang w:val="nl-NL"/>
        </w:rPr>
        <w:t>ê</w:t>
      </w:r>
      <w:r w:rsidR="00BA75F1">
        <w:rPr>
          <w:color w:val="000000"/>
          <w:sz w:val="28"/>
          <w:szCs w:val="28"/>
          <w:lang w:val="nl-NL"/>
        </w:rPr>
        <w:t>n m</w:t>
      </w:r>
      <w:r w:rsidR="00BA75F1" w:rsidRPr="00BA75F1">
        <w:rPr>
          <w:color w:val="000000"/>
          <w:sz w:val="28"/>
          <w:szCs w:val="28"/>
          <w:lang w:val="nl-NL"/>
        </w:rPr>
        <w:t>ô</w:t>
      </w:r>
      <w:r w:rsidR="00BA75F1">
        <w:rPr>
          <w:color w:val="000000"/>
          <w:sz w:val="28"/>
          <w:szCs w:val="28"/>
          <w:lang w:val="nl-NL"/>
        </w:rPr>
        <w:t>n</w:t>
      </w:r>
      <w:r w:rsidRPr="00622B2D">
        <w:rPr>
          <w:color w:val="000000"/>
          <w:sz w:val="28"/>
          <w:szCs w:val="28"/>
          <w:lang w:val="nl-NL"/>
        </w:rPr>
        <w:t>, tiến hành dạy theo thời gian đã đăng kí.</w:t>
      </w:r>
    </w:p>
    <w:p w:rsidR="00701C28" w:rsidRPr="00622B2D" w:rsidRDefault="00701C28" w:rsidP="00EE6F07">
      <w:pPr>
        <w:spacing w:line="360" w:lineRule="auto"/>
        <w:jc w:val="both"/>
        <w:rPr>
          <w:rStyle w:val="Strong"/>
          <w:b w:val="0"/>
          <w:color w:val="000000"/>
          <w:sz w:val="28"/>
          <w:szCs w:val="28"/>
          <w:bdr w:val="none" w:sz="0" w:space="0" w:color="auto" w:frame="1"/>
          <w:lang w:val="nl-NL"/>
        </w:rPr>
      </w:pPr>
      <w:r w:rsidRPr="00622B2D">
        <w:rPr>
          <w:color w:val="000000"/>
          <w:sz w:val="28"/>
          <w:szCs w:val="28"/>
          <w:lang w:val="nl-NL"/>
        </w:rPr>
        <w:lastRenderedPageBreak/>
        <w:tab/>
        <w:t>-</w:t>
      </w:r>
      <w:r w:rsidR="00BA75F1">
        <w:rPr>
          <w:rStyle w:val="Strong"/>
          <w:b w:val="0"/>
          <w:color w:val="000000"/>
          <w:sz w:val="28"/>
          <w:szCs w:val="28"/>
          <w:bdr w:val="none" w:sz="0" w:space="0" w:color="auto" w:frame="1"/>
          <w:lang w:val="nl-NL"/>
        </w:rPr>
        <w:t xml:space="preserve"> Tham gia sinh hoạt chuy</w:t>
      </w:r>
      <w:r w:rsidR="00BA75F1" w:rsidRPr="00BA75F1">
        <w:rPr>
          <w:rStyle w:val="Strong"/>
          <w:b w:val="0"/>
          <w:color w:val="000000"/>
          <w:sz w:val="28"/>
          <w:szCs w:val="28"/>
          <w:bdr w:val="none" w:sz="0" w:space="0" w:color="auto" w:frame="1"/>
          <w:lang w:val="nl-NL"/>
        </w:rPr>
        <w:t>ê</w:t>
      </w:r>
      <w:r w:rsidR="00BA75F1">
        <w:rPr>
          <w:rStyle w:val="Strong"/>
          <w:b w:val="0"/>
          <w:color w:val="000000"/>
          <w:sz w:val="28"/>
          <w:szCs w:val="28"/>
          <w:bdr w:val="none" w:sz="0" w:space="0" w:color="auto" w:frame="1"/>
          <w:lang w:val="nl-NL"/>
        </w:rPr>
        <w:t>n m</w:t>
      </w:r>
      <w:r w:rsidR="00BA75F1" w:rsidRPr="00BA75F1">
        <w:rPr>
          <w:rStyle w:val="Strong"/>
          <w:b w:val="0"/>
          <w:color w:val="000000"/>
          <w:sz w:val="28"/>
          <w:szCs w:val="28"/>
          <w:bdr w:val="none" w:sz="0" w:space="0" w:color="auto" w:frame="1"/>
          <w:lang w:val="nl-NL"/>
        </w:rPr>
        <w:t>ô</w:t>
      </w:r>
      <w:r w:rsidR="00BA75F1">
        <w:rPr>
          <w:rStyle w:val="Strong"/>
          <w:b w:val="0"/>
          <w:color w:val="000000"/>
          <w:sz w:val="28"/>
          <w:szCs w:val="28"/>
          <w:bdr w:val="none" w:sz="0" w:space="0" w:color="auto" w:frame="1"/>
          <w:lang w:val="nl-NL"/>
        </w:rPr>
        <w:t>n</w:t>
      </w:r>
      <w:r w:rsidRPr="00622B2D">
        <w:rPr>
          <w:rStyle w:val="Strong"/>
          <w:b w:val="0"/>
          <w:color w:val="000000"/>
          <w:sz w:val="28"/>
          <w:szCs w:val="28"/>
          <w:bdr w:val="none" w:sz="0" w:space="0" w:color="auto" w:frame="1"/>
          <w:lang w:val="nl-NL"/>
        </w:rPr>
        <w:t xml:space="preserve"> cụ</w:t>
      </w:r>
      <w:r>
        <w:rPr>
          <w:rStyle w:val="Strong"/>
          <w:b w:val="0"/>
          <w:color w:val="000000"/>
          <w:sz w:val="28"/>
          <w:szCs w:val="28"/>
          <w:bdr w:val="none" w:sz="0" w:space="0" w:color="auto" w:frame="1"/>
          <w:lang w:val="nl-NL"/>
        </w:rPr>
        <w:t xml:space="preserve">m </w:t>
      </w:r>
      <w:r w:rsidR="00BA75F1">
        <w:rPr>
          <w:rStyle w:val="Strong"/>
          <w:b w:val="0"/>
          <w:color w:val="000000"/>
          <w:sz w:val="28"/>
          <w:szCs w:val="28"/>
          <w:bdr w:val="none" w:sz="0" w:space="0" w:color="auto" w:frame="1"/>
          <w:lang w:val="nl-NL"/>
        </w:rPr>
        <w:t>chuyên đề B</w:t>
      </w:r>
      <w:r w:rsidR="00BA75F1" w:rsidRPr="00BA75F1">
        <w:rPr>
          <w:rStyle w:val="Strong"/>
          <w:b w:val="0"/>
          <w:color w:val="000000"/>
          <w:sz w:val="28"/>
          <w:szCs w:val="28"/>
          <w:bdr w:val="none" w:sz="0" w:space="0" w:color="auto" w:frame="1"/>
          <w:lang w:val="nl-NL"/>
        </w:rPr>
        <w:t>àn</w:t>
      </w:r>
      <w:r w:rsidR="00BA75F1">
        <w:rPr>
          <w:rStyle w:val="Strong"/>
          <w:b w:val="0"/>
          <w:color w:val="000000"/>
          <w:sz w:val="28"/>
          <w:szCs w:val="28"/>
          <w:bdr w:val="none" w:sz="0" w:space="0" w:color="auto" w:frame="1"/>
          <w:lang w:val="nl-NL"/>
        </w:rPr>
        <w:t xml:space="preserve"> tay n</w:t>
      </w:r>
      <w:r w:rsidR="00BA75F1" w:rsidRPr="00BA75F1">
        <w:rPr>
          <w:rStyle w:val="Strong"/>
          <w:b w:val="0"/>
          <w:color w:val="000000"/>
          <w:sz w:val="28"/>
          <w:szCs w:val="28"/>
          <w:bdr w:val="none" w:sz="0" w:space="0" w:color="auto" w:frame="1"/>
          <w:lang w:val="nl-NL"/>
        </w:rPr>
        <w:t>ặn</w:t>
      </w:r>
      <w:r w:rsidR="00BA75F1">
        <w:rPr>
          <w:rStyle w:val="Strong"/>
          <w:b w:val="0"/>
          <w:color w:val="000000"/>
          <w:sz w:val="28"/>
          <w:szCs w:val="28"/>
          <w:bdr w:val="none" w:sz="0" w:space="0" w:color="auto" w:frame="1"/>
          <w:lang w:val="nl-NL"/>
        </w:rPr>
        <w:t xml:space="preserve"> b</w:t>
      </w:r>
      <w:r w:rsidR="00BA75F1" w:rsidRPr="00BA75F1">
        <w:rPr>
          <w:rStyle w:val="Strong"/>
          <w:b w:val="0"/>
          <w:color w:val="000000"/>
          <w:sz w:val="28"/>
          <w:szCs w:val="28"/>
          <w:bdr w:val="none" w:sz="0" w:space="0" w:color="auto" w:frame="1"/>
          <w:lang w:val="nl-NL"/>
        </w:rPr>
        <w:t>ột</w:t>
      </w:r>
      <w:r>
        <w:rPr>
          <w:rStyle w:val="Strong"/>
          <w:b w:val="0"/>
          <w:color w:val="000000"/>
          <w:sz w:val="28"/>
          <w:szCs w:val="28"/>
          <w:bdr w:val="none" w:sz="0" w:space="0" w:color="auto" w:frame="1"/>
          <w:lang w:val="nl-NL"/>
        </w:rPr>
        <w:t>.</w:t>
      </w:r>
      <w:r w:rsidRPr="00622B2D">
        <w:rPr>
          <w:color w:val="000000"/>
          <w:sz w:val="28"/>
          <w:szCs w:val="28"/>
          <w:lang w:val="nl-NL"/>
        </w:rPr>
        <w:br/>
        <w:t xml:space="preserve">          - Kế hoạch cụ thể của các khối lớp dựa vào phân phối chương trình các tiết dạy theo phương pháp “Bàn tay nặn bột” và theo phân phối chương trình của lớp mình phụ trách.</w:t>
      </w:r>
    </w:p>
    <w:p w:rsidR="00701C28" w:rsidRDefault="00701C28" w:rsidP="00EE6F07">
      <w:pPr>
        <w:spacing w:line="360" w:lineRule="auto"/>
        <w:ind w:firstLine="720"/>
        <w:jc w:val="both"/>
        <w:rPr>
          <w:b/>
          <w:sz w:val="28"/>
          <w:szCs w:val="28"/>
          <w:lang w:val="nl-NL"/>
        </w:rPr>
      </w:pPr>
      <w:r>
        <w:rPr>
          <w:b/>
          <w:sz w:val="28"/>
          <w:szCs w:val="28"/>
          <w:lang w:val="nl-NL"/>
        </w:rPr>
        <w:t>III. T</w:t>
      </w:r>
      <w:r w:rsidRPr="00701C28">
        <w:rPr>
          <w:b/>
          <w:sz w:val="28"/>
          <w:szCs w:val="28"/>
          <w:lang w:val="nl-NL"/>
        </w:rPr>
        <w:t>Ổ</w:t>
      </w:r>
      <w:r>
        <w:rPr>
          <w:b/>
          <w:sz w:val="28"/>
          <w:szCs w:val="28"/>
          <w:lang w:val="nl-NL"/>
        </w:rPr>
        <w:t xml:space="preserve"> CH</w:t>
      </w:r>
      <w:r w:rsidRPr="00701C28">
        <w:rPr>
          <w:b/>
          <w:sz w:val="28"/>
          <w:szCs w:val="28"/>
          <w:lang w:val="nl-NL"/>
        </w:rPr>
        <w:t>ỨC</w:t>
      </w:r>
      <w:r>
        <w:rPr>
          <w:b/>
          <w:sz w:val="28"/>
          <w:szCs w:val="28"/>
          <w:lang w:val="nl-NL"/>
        </w:rPr>
        <w:t xml:space="preserve"> TH</w:t>
      </w:r>
      <w:r w:rsidRPr="00701C28">
        <w:rPr>
          <w:b/>
          <w:sz w:val="28"/>
          <w:szCs w:val="28"/>
          <w:lang w:val="nl-NL"/>
        </w:rPr>
        <w:t>ỰC</w:t>
      </w:r>
      <w:r>
        <w:rPr>
          <w:b/>
          <w:sz w:val="28"/>
          <w:szCs w:val="28"/>
          <w:lang w:val="nl-NL"/>
        </w:rPr>
        <w:t xml:space="preserve"> HI</w:t>
      </w:r>
      <w:r w:rsidRPr="00701C28">
        <w:rPr>
          <w:b/>
          <w:sz w:val="28"/>
          <w:szCs w:val="28"/>
          <w:lang w:val="nl-NL"/>
        </w:rPr>
        <w:t>ỆN</w:t>
      </w:r>
    </w:p>
    <w:p w:rsidR="00701C28" w:rsidRDefault="00701C28" w:rsidP="00EE6F07">
      <w:pPr>
        <w:spacing w:line="360" w:lineRule="auto"/>
        <w:ind w:firstLine="720"/>
        <w:jc w:val="both"/>
        <w:rPr>
          <w:color w:val="000000"/>
          <w:sz w:val="28"/>
          <w:szCs w:val="28"/>
          <w:lang w:val="nl-NL"/>
        </w:rPr>
      </w:pPr>
      <w:r w:rsidRPr="00622B2D">
        <w:rPr>
          <w:color w:val="000000"/>
          <w:sz w:val="28"/>
          <w:szCs w:val="28"/>
          <w:lang w:val="nl-NL"/>
        </w:rPr>
        <w:t>- Giáo viên rà soát chương trình, lựa chọn nội dung và lên kế hoạch giảng dạy vận dụng phương pháp</w:t>
      </w:r>
      <w:r w:rsidR="00EE6F07">
        <w:rPr>
          <w:color w:val="000000"/>
          <w:sz w:val="28"/>
          <w:szCs w:val="28"/>
          <w:lang w:val="nl-NL"/>
        </w:rPr>
        <w:t xml:space="preserve"> “Bàn tay nặn bột”</w:t>
      </w:r>
      <w:r w:rsidRPr="00622B2D">
        <w:rPr>
          <w:color w:val="000000"/>
          <w:sz w:val="28"/>
          <w:szCs w:val="28"/>
          <w:lang w:val="nl-NL"/>
        </w:rPr>
        <w:t>.</w:t>
      </w:r>
    </w:p>
    <w:p w:rsidR="00701C28" w:rsidRDefault="00BA75F1" w:rsidP="00EE6F07">
      <w:pPr>
        <w:spacing w:line="360" w:lineRule="auto"/>
        <w:ind w:firstLine="720"/>
        <w:jc w:val="both"/>
        <w:rPr>
          <w:color w:val="000000"/>
          <w:sz w:val="28"/>
          <w:szCs w:val="28"/>
          <w:lang w:val="nl-NL"/>
        </w:rPr>
      </w:pPr>
      <w:r>
        <w:rPr>
          <w:color w:val="000000"/>
          <w:sz w:val="28"/>
          <w:szCs w:val="28"/>
          <w:lang w:val="nl-NL"/>
        </w:rPr>
        <w:t>- Gi</w:t>
      </w:r>
      <w:r w:rsidRPr="00BA75F1">
        <w:rPr>
          <w:color w:val="000000"/>
          <w:sz w:val="28"/>
          <w:szCs w:val="28"/>
          <w:lang w:val="nl-NL"/>
        </w:rPr>
        <w:t>áo</w:t>
      </w:r>
      <w:r>
        <w:rPr>
          <w:color w:val="000000"/>
          <w:sz w:val="28"/>
          <w:szCs w:val="28"/>
          <w:lang w:val="nl-NL"/>
        </w:rPr>
        <w:t xml:space="preserve"> vi</w:t>
      </w:r>
      <w:r w:rsidRPr="00BA75F1">
        <w:rPr>
          <w:color w:val="000000"/>
          <w:sz w:val="28"/>
          <w:szCs w:val="28"/>
          <w:lang w:val="nl-NL"/>
        </w:rPr>
        <w:t>ê</w:t>
      </w:r>
      <w:r>
        <w:rPr>
          <w:color w:val="000000"/>
          <w:sz w:val="28"/>
          <w:szCs w:val="28"/>
          <w:lang w:val="nl-NL"/>
        </w:rPr>
        <w:t>n</w:t>
      </w:r>
      <w:r w:rsidR="00701C28" w:rsidRPr="00622B2D">
        <w:rPr>
          <w:color w:val="000000"/>
          <w:sz w:val="28"/>
          <w:szCs w:val="28"/>
          <w:lang w:val="nl-NL"/>
        </w:rPr>
        <w:t xml:space="preserve"> thực hiệ</w:t>
      </w:r>
      <w:r>
        <w:rPr>
          <w:color w:val="000000"/>
          <w:sz w:val="28"/>
          <w:szCs w:val="28"/>
          <w:lang w:val="nl-NL"/>
        </w:rPr>
        <w:t>n soạn giảng theo phương pháp “</w:t>
      </w:r>
      <w:r w:rsidR="00701C28" w:rsidRPr="00622B2D">
        <w:rPr>
          <w:color w:val="000000"/>
          <w:sz w:val="28"/>
          <w:szCs w:val="28"/>
          <w:lang w:val="nl-NL"/>
        </w:rPr>
        <w:t>Bàn tay nặn bột” một trong số nội dung phù hợp trong bài học.</w:t>
      </w:r>
    </w:p>
    <w:p w:rsidR="00701C28" w:rsidRDefault="00701C28" w:rsidP="00EE6F07">
      <w:pPr>
        <w:spacing w:line="360" w:lineRule="auto"/>
        <w:ind w:firstLine="720"/>
        <w:jc w:val="both"/>
        <w:rPr>
          <w:color w:val="000000"/>
          <w:sz w:val="28"/>
          <w:szCs w:val="28"/>
          <w:lang w:val="nl-NL"/>
        </w:rPr>
      </w:pPr>
      <w:r w:rsidRPr="00622B2D">
        <w:rPr>
          <w:color w:val="000000"/>
          <w:sz w:val="28"/>
          <w:szCs w:val="28"/>
          <w:lang w:val="nl-NL"/>
        </w:rPr>
        <w:t>- Liệt kê các đồ dùng cần thiết tối thiểu, kiểm tra trong tủ thiết bị của lớp để xem thiếu những thiết bị nào để tiếp tục bổ sung. Tổ chức sắp xếp gọn gàng tại phòng thiết bị nhà trường. Ba</w:t>
      </w:r>
      <w:r w:rsidR="00BA75F1">
        <w:rPr>
          <w:color w:val="000000"/>
          <w:sz w:val="28"/>
          <w:szCs w:val="28"/>
          <w:lang w:val="nl-NL"/>
        </w:rPr>
        <w:t xml:space="preserve">n giám hiệu nhà trường dựa vào </w:t>
      </w:r>
      <w:r w:rsidRPr="00622B2D">
        <w:rPr>
          <w:color w:val="000000"/>
          <w:sz w:val="28"/>
          <w:szCs w:val="28"/>
          <w:lang w:val="nl-NL"/>
        </w:rPr>
        <w:t>lịch đăng kí tiết dạy để kiểm tra, dự giờ  góp ý tiết dạy.</w:t>
      </w:r>
    </w:p>
    <w:p w:rsidR="00701C28" w:rsidRDefault="00BA75F1" w:rsidP="00EE6F07">
      <w:pPr>
        <w:spacing w:line="360" w:lineRule="auto"/>
        <w:ind w:firstLine="720"/>
        <w:jc w:val="both"/>
        <w:rPr>
          <w:color w:val="000000"/>
          <w:sz w:val="28"/>
          <w:szCs w:val="28"/>
          <w:lang w:val="nl-NL"/>
        </w:rPr>
      </w:pPr>
      <w:r>
        <w:rPr>
          <w:color w:val="000000"/>
          <w:sz w:val="28"/>
          <w:szCs w:val="28"/>
          <w:lang w:val="nl-NL"/>
        </w:rPr>
        <w:t>-  Tổ chuy</w:t>
      </w:r>
      <w:r w:rsidRPr="00BA75F1">
        <w:rPr>
          <w:color w:val="000000"/>
          <w:sz w:val="28"/>
          <w:szCs w:val="28"/>
          <w:lang w:val="nl-NL"/>
        </w:rPr>
        <w:t>ê</w:t>
      </w:r>
      <w:r>
        <w:rPr>
          <w:color w:val="000000"/>
          <w:sz w:val="28"/>
          <w:szCs w:val="28"/>
          <w:lang w:val="nl-NL"/>
        </w:rPr>
        <w:t>n m</w:t>
      </w:r>
      <w:r w:rsidRPr="00BA75F1">
        <w:rPr>
          <w:color w:val="000000"/>
          <w:sz w:val="28"/>
          <w:szCs w:val="28"/>
          <w:lang w:val="nl-NL"/>
        </w:rPr>
        <w:t>ô</w:t>
      </w:r>
      <w:r>
        <w:rPr>
          <w:color w:val="000000"/>
          <w:sz w:val="28"/>
          <w:szCs w:val="28"/>
          <w:lang w:val="nl-NL"/>
        </w:rPr>
        <w:t xml:space="preserve">n </w:t>
      </w:r>
      <w:r w:rsidR="00701C28" w:rsidRPr="00622B2D">
        <w:rPr>
          <w:color w:val="000000"/>
          <w:sz w:val="28"/>
          <w:szCs w:val="28"/>
          <w:lang w:val="nl-NL"/>
        </w:rPr>
        <w:t>dự giờ, thăm lớp và trao đổi, đúc rút kinh nghiệm trong sinh hoạt chuyên môn.</w:t>
      </w:r>
    </w:p>
    <w:p w:rsidR="00701C28" w:rsidRDefault="00BA75F1" w:rsidP="00EE6F07">
      <w:pPr>
        <w:spacing w:line="360" w:lineRule="auto"/>
        <w:ind w:firstLine="720"/>
        <w:jc w:val="both"/>
        <w:rPr>
          <w:color w:val="000000"/>
          <w:sz w:val="28"/>
          <w:szCs w:val="28"/>
          <w:lang w:val="nl-NL"/>
        </w:rPr>
      </w:pPr>
      <w:r>
        <w:rPr>
          <w:color w:val="000000"/>
          <w:sz w:val="28"/>
          <w:szCs w:val="28"/>
          <w:lang w:val="nl-NL"/>
        </w:rPr>
        <w:t>- Ban gi</w:t>
      </w:r>
      <w:r w:rsidRPr="00BA75F1">
        <w:rPr>
          <w:color w:val="000000"/>
          <w:sz w:val="28"/>
          <w:szCs w:val="28"/>
          <w:lang w:val="nl-NL"/>
        </w:rPr>
        <w:t>ám</w:t>
      </w:r>
      <w:r>
        <w:rPr>
          <w:color w:val="000000"/>
          <w:sz w:val="28"/>
          <w:szCs w:val="28"/>
          <w:lang w:val="nl-NL"/>
        </w:rPr>
        <w:t xml:space="preserve"> hi</w:t>
      </w:r>
      <w:r w:rsidRPr="00BA75F1">
        <w:rPr>
          <w:color w:val="000000"/>
          <w:sz w:val="28"/>
          <w:szCs w:val="28"/>
          <w:lang w:val="nl-NL"/>
        </w:rPr>
        <w:t>ệu</w:t>
      </w:r>
      <w:r w:rsidR="00701C28" w:rsidRPr="00622B2D">
        <w:rPr>
          <w:color w:val="000000"/>
          <w:sz w:val="28"/>
          <w:szCs w:val="28"/>
          <w:lang w:val="nl-NL"/>
        </w:rPr>
        <w:t xml:space="preserve"> thường xuyên chỉ đạo việc sinh hoạt chuyên môn, thông qua dự giờ, tổ chức chuyên đề cấp trường, cấp tổ đánh giá rút kinh nghiệm việc triển khai phương pháp Bàn tay nặn bột của các tổ chuyên môn; khuyến khích và tạo điều kiện cho gi</w:t>
      </w:r>
      <w:r>
        <w:rPr>
          <w:color w:val="000000"/>
          <w:sz w:val="28"/>
          <w:szCs w:val="28"/>
          <w:lang w:val="nl-NL"/>
        </w:rPr>
        <w:t>áo viên áp dụng phương pháp B</w:t>
      </w:r>
      <w:r w:rsidRPr="00BA75F1">
        <w:rPr>
          <w:color w:val="000000"/>
          <w:sz w:val="28"/>
          <w:szCs w:val="28"/>
          <w:lang w:val="nl-NL"/>
        </w:rPr>
        <w:t>àn</w:t>
      </w:r>
      <w:r>
        <w:rPr>
          <w:color w:val="000000"/>
          <w:sz w:val="28"/>
          <w:szCs w:val="28"/>
          <w:lang w:val="nl-NL"/>
        </w:rPr>
        <w:t xml:space="preserve"> tay n</w:t>
      </w:r>
      <w:r w:rsidRPr="00BA75F1">
        <w:rPr>
          <w:color w:val="000000"/>
          <w:sz w:val="28"/>
          <w:szCs w:val="28"/>
          <w:lang w:val="nl-NL"/>
        </w:rPr>
        <w:t>ặn</w:t>
      </w:r>
      <w:r>
        <w:rPr>
          <w:color w:val="000000"/>
          <w:sz w:val="28"/>
          <w:szCs w:val="28"/>
          <w:lang w:val="nl-NL"/>
        </w:rPr>
        <w:t xml:space="preserve"> b</w:t>
      </w:r>
      <w:r w:rsidRPr="00BA75F1">
        <w:rPr>
          <w:color w:val="000000"/>
          <w:sz w:val="28"/>
          <w:szCs w:val="28"/>
          <w:lang w:val="nl-NL"/>
        </w:rPr>
        <w:t>ột</w:t>
      </w:r>
      <w:r w:rsidR="00701C28" w:rsidRPr="00622B2D">
        <w:rPr>
          <w:color w:val="000000"/>
          <w:sz w:val="28"/>
          <w:szCs w:val="28"/>
          <w:lang w:val="nl-NL"/>
        </w:rPr>
        <w:t>: về thời gian chuẩn bị và tổ chức thực hiện b</w:t>
      </w:r>
      <w:r>
        <w:rPr>
          <w:color w:val="000000"/>
          <w:sz w:val="28"/>
          <w:szCs w:val="28"/>
          <w:lang w:val="nl-NL"/>
        </w:rPr>
        <w:t>ài dạy, tự làm đồ dùng dạy học,…</w:t>
      </w:r>
    </w:p>
    <w:p w:rsidR="00701C28" w:rsidRDefault="00701C28" w:rsidP="00EE6F07">
      <w:pPr>
        <w:spacing w:line="360" w:lineRule="auto"/>
        <w:ind w:firstLine="720"/>
        <w:jc w:val="both"/>
        <w:rPr>
          <w:color w:val="000000"/>
          <w:sz w:val="28"/>
          <w:szCs w:val="28"/>
          <w:lang w:val="nl-NL"/>
        </w:rPr>
      </w:pPr>
      <w:r w:rsidRPr="00622B2D">
        <w:rPr>
          <w:color w:val="000000"/>
          <w:sz w:val="28"/>
          <w:szCs w:val="28"/>
          <w:lang w:val="nl-NL"/>
        </w:rPr>
        <w:t>-</w:t>
      </w:r>
      <w:r w:rsidR="00BA75F1">
        <w:rPr>
          <w:color w:val="000000"/>
          <w:sz w:val="28"/>
          <w:szCs w:val="28"/>
          <w:lang w:val="nl-NL"/>
        </w:rPr>
        <w:t xml:space="preserve"> </w:t>
      </w:r>
      <w:r w:rsidRPr="00622B2D">
        <w:rPr>
          <w:color w:val="000000"/>
          <w:sz w:val="28"/>
          <w:szCs w:val="28"/>
          <w:lang w:val="nl-NL"/>
        </w:rPr>
        <w:t xml:space="preserve">Thực hiện tốt việc áp dụng </w:t>
      </w:r>
      <w:r w:rsidR="00BA75F1">
        <w:rPr>
          <w:color w:val="000000"/>
          <w:sz w:val="28"/>
          <w:szCs w:val="28"/>
          <w:lang w:val="nl-NL"/>
        </w:rPr>
        <w:t>ph</w:t>
      </w:r>
      <w:r w:rsidR="00BA75F1" w:rsidRPr="00BA75F1">
        <w:rPr>
          <w:color w:val="000000"/>
          <w:sz w:val="28"/>
          <w:szCs w:val="28"/>
          <w:lang w:val="nl-NL"/>
        </w:rPr>
        <w:t>ươ</w:t>
      </w:r>
      <w:r w:rsidR="00BA75F1">
        <w:rPr>
          <w:color w:val="000000"/>
          <w:sz w:val="28"/>
          <w:szCs w:val="28"/>
          <w:lang w:val="nl-NL"/>
        </w:rPr>
        <w:t>ng ph</w:t>
      </w:r>
      <w:r w:rsidR="00BA75F1" w:rsidRPr="00BA75F1">
        <w:rPr>
          <w:color w:val="000000"/>
          <w:sz w:val="28"/>
          <w:szCs w:val="28"/>
          <w:lang w:val="nl-NL"/>
        </w:rPr>
        <w:t>áp</w:t>
      </w:r>
      <w:r w:rsidR="00BA75F1">
        <w:rPr>
          <w:color w:val="000000"/>
          <w:sz w:val="28"/>
          <w:szCs w:val="28"/>
          <w:lang w:val="nl-NL"/>
        </w:rPr>
        <w:t xml:space="preserve"> B</w:t>
      </w:r>
      <w:r w:rsidR="00BA75F1" w:rsidRPr="00BA75F1">
        <w:rPr>
          <w:color w:val="000000"/>
          <w:sz w:val="28"/>
          <w:szCs w:val="28"/>
          <w:lang w:val="nl-NL"/>
        </w:rPr>
        <w:t>àn</w:t>
      </w:r>
      <w:r w:rsidR="00BA75F1">
        <w:rPr>
          <w:color w:val="000000"/>
          <w:sz w:val="28"/>
          <w:szCs w:val="28"/>
          <w:lang w:val="nl-NL"/>
        </w:rPr>
        <w:t xml:space="preserve"> tay n</w:t>
      </w:r>
      <w:r w:rsidR="00BA75F1" w:rsidRPr="00BA75F1">
        <w:rPr>
          <w:color w:val="000000"/>
          <w:sz w:val="28"/>
          <w:szCs w:val="28"/>
          <w:lang w:val="nl-NL"/>
        </w:rPr>
        <w:t>ặn</w:t>
      </w:r>
      <w:r w:rsidR="00BA75F1">
        <w:rPr>
          <w:color w:val="000000"/>
          <w:sz w:val="28"/>
          <w:szCs w:val="28"/>
          <w:lang w:val="nl-NL"/>
        </w:rPr>
        <w:t xml:space="preserve"> b</w:t>
      </w:r>
      <w:r w:rsidR="00BA75F1" w:rsidRPr="00BA75F1">
        <w:rPr>
          <w:color w:val="000000"/>
          <w:sz w:val="28"/>
          <w:szCs w:val="28"/>
          <w:lang w:val="nl-NL"/>
        </w:rPr>
        <w:t>ột</w:t>
      </w:r>
      <w:r w:rsidRPr="00622B2D">
        <w:rPr>
          <w:color w:val="000000"/>
          <w:sz w:val="28"/>
          <w:szCs w:val="28"/>
          <w:lang w:val="nl-NL"/>
        </w:rPr>
        <w:t xml:space="preserve"> là một trong các tiêu chí  đánh giá kết quả thi đua của giáo viên. </w:t>
      </w:r>
    </w:p>
    <w:p w:rsidR="00701C28" w:rsidRDefault="00BA75F1" w:rsidP="00EE6F07">
      <w:pPr>
        <w:spacing w:line="360" w:lineRule="auto"/>
        <w:ind w:firstLine="720"/>
        <w:jc w:val="both"/>
        <w:rPr>
          <w:color w:val="000000"/>
          <w:sz w:val="28"/>
          <w:szCs w:val="28"/>
          <w:lang w:val="nl-NL"/>
        </w:rPr>
      </w:pPr>
      <w:r>
        <w:rPr>
          <w:color w:val="000000"/>
          <w:sz w:val="28"/>
          <w:szCs w:val="28"/>
          <w:lang w:val="nl-NL"/>
        </w:rPr>
        <w:t>Tr</w:t>
      </w:r>
      <w:r w:rsidRPr="00BA75F1">
        <w:rPr>
          <w:color w:val="000000"/>
          <w:sz w:val="28"/>
          <w:szCs w:val="28"/>
          <w:lang w:val="nl-NL"/>
        </w:rPr>
        <w:t>ê</w:t>
      </w:r>
      <w:r>
        <w:rPr>
          <w:color w:val="000000"/>
          <w:sz w:val="28"/>
          <w:szCs w:val="28"/>
          <w:lang w:val="nl-NL"/>
        </w:rPr>
        <w:t xml:space="preserve">n </w:t>
      </w:r>
      <w:r w:rsidRPr="00BA75F1">
        <w:rPr>
          <w:color w:val="000000"/>
          <w:sz w:val="28"/>
          <w:szCs w:val="28"/>
          <w:lang w:val="nl-NL"/>
        </w:rPr>
        <w:t>đâ</w:t>
      </w:r>
      <w:r>
        <w:rPr>
          <w:color w:val="000000"/>
          <w:sz w:val="28"/>
          <w:szCs w:val="28"/>
          <w:lang w:val="nl-NL"/>
        </w:rPr>
        <w:t>y l</w:t>
      </w:r>
      <w:r w:rsidRPr="00BA75F1">
        <w:rPr>
          <w:color w:val="000000"/>
          <w:sz w:val="28"/>
          <w:szCs w:val="28"/>
          <w:lang w:val="nl-NL"/>
        </w:rPr>
        <w:t>à</w:t>
      </w:r>
      <w:r>
        <w:rPr>
          <w:color w:val="000000"/>
          <w:sz w:val="28"/>
          <w:szCs w:val="28"/>
          <w:lang w:val="nl-NL"/>
        </w:rPr>
        <w:t xml:space="preserve"> </w:t>
      </w:r>
      <w:r>
        <w:rPr>
          <w:sz w:val="28"/>
          <w:szCs w:val="28"/>
          <w:lang w:val="nl-NL"/>
        </w:rPr>
        <w:t xml:space="preserve">kế hoạch </w:t>
      </w:r>
      <w:r w:rsidRPr="00E631E2">
        <w:rPr>
          <w:sz w:val="28"/>
          <w:szCs w:val="28"/>
          <w:lang w:val="nl-NL"/>
        </w:rPr>
        <w:t>chỉ đạo việc th</w:t>
      </w:r>
      <w:r>
        <w:rPr>
          <w:sz w:val="28"/>
          <w:szCs w:val="28"/>
          <w:lang w:val="nl-NL"/>
        </w:rPr>
        <w:t xml:space="preserve">ực hiện dạy theo phương pháp </w:t>
      </w:r>
      <w:r w:rsidR="00EE6F07">
        <w:rPr>
          <w:sz w:val="28"/>
          <w:szCs w:val="28"/>
          <w:lang w:val="nl-NL"/>
        </w:rPr>
        <w:t>“</w:t>
      </w:r>
      <w:r>
        <w:rPr>
          <w:sz w:val="28"/>
          <w:szCs w:val="28"/>
          <w:lang w:val="nl-NL"/>
        </w:rPr>
        <w:t>Bàn tay nặn bột</w:t>
      </w:r>
      <w:r w:rsidR="00EE6F07">
        <w:rPr>
          <w:sz w:val="28"/>
          <w:szCs w:val="28"/>
          <w:lang w:val="nl-NL"/>
        </w:rPr>
        <w:t>” v</w:t>
      </w:r>
      <w:r w:rsidR="00EE6F07" w:rsidRPr="00EE6F07">
        <w:rPr>
          <w:sz w:val="28"/>
          <w:szCs w:val="28"/>
          <w:lang w:val="nl-NL"/>
        </w:rPr>
        <w:t>à</w:t>
      </w:r>
      <w:r w:rsidR="00EE6F07">
        <w:rPr>
          <w:sz w:val="28"/>
          <w:szCs w:val="28"/>
          <w:lang w:val="nl-NL"/>
        </w:rPr>
        <w:t xml:space="preserve"> c</w:t>
      </w:r>
      <w:r w:rsidR="00EE6F07" w:rsidRPr="00EE6F07">
        <w:rPr>
          <w:sz w:val="28"/>
          <w:szCs w:val="28"/>
          <w:lang w:val="nl-NL"/>
        </w:rPr>
        <w:t>ác</w:t>
      </w:r>
      <w:r w:rsidR="00EE6F07">
        <w:rPr>
          <w:sz w:val="28"/>
          <w:szCs w:val="28"/>
          <w:lang w:val="nl-NL"/>
        </w:rPr>
        <w:t xml:space="preserve"> ph</w:t>
      </w:r>
      <w:r w:rsidR="00EE6F07" w:rsidRPr="00EE6F07">
        <w:rPr>
          <w:sz w:val="28"/>
          <w:szCs w:val="28"/>
          <w:lang w:val="nl-NL"/>
        </w:rPr>
        <w:t>ươ</w:t>
      </w:r>
      <w:r w:rsidR="00EE6F07">
        <w:rPr>
          <w:sz w:val="28"/>
          <w:szCs w:val="28"/>
          <w:lang w:val="nl-NL"/>
        </w:rPr>
        <w:t>ng ph</w:t>
      </w:r>
      <w:r w:rsidR="00EE6F07" w:rsidRPr="00EE6F07">
        <w:rPr>
          <w:sz w:val="28"/>
          <w:szCs w:val="28"/>
          <w:lang w:val="nl-NL"/>
        </w:rPr>
        <w:t>áp</w:t>
      </w:r>
      <w:r w:rsidR="00EE6F07">
        <w:rPr>
          <w:sz w:val="28"/>
          <w:szCs w:val="28"/>
          <w:lang w:val="nl-NL"/>
        </w:rPr>
        <w:t xml:space="preserve"> d</w:t>
      </w:r>
      <w:r w:rsidR="00EE6F07" w:rsidRPr="00EE6F07">
        <w:rPr>
          <w:sz w:val="28"/>
          <w:szCs w:val="28"/>
          <w:lang w:val="nl-NL"/>
        </w:rPr>
        <w:t>ạy</w:t>
      </w:r>
      <w:r w:rsidR="00EE6F07">
        <w:rPr>
          <w:sz w:val="28"/>
          <w:szCs w:val="28"/>
          <w:lang w:val="nl-NL"/>
        </w:rPr>
        <w:t xml:space="preserve"> h</w:t>
      </w:r>
      <w:r w:rsidR="00EE6F07" w:rsidRPr="00EE6F07">
        <w:rPr>
          <w:sz w:val="28"/>
          <w:szCs w:val="28"/>
          <w:lang w:val="nl-NL"/>
        </w:rPr>
        <w:t>ọc</w:t>
      </w:r>
      <w:r w:rsidR="00EE6F07">
        <w:rPr>
          <w:sz w:val="28"/>
          <w:szCs w:val="28"/>
          <w:lang w:val="nl-NL"/>
        </w:rPr>
        <w:t xml:space="preserve"> t</w:t>
      </w:r>
      <w:r w:rsidR="00EE6F07" w:rsidRPr="00EE6F07">
        <w:rPr>
          <w:sz w:val="28"/>
          <w:szCs w:val="28"/>
          <w:lang w:val="nl-NL"/>
        </w:rPr>
        <w:t>ích</w:t>
      </w:r>
      <w:r w:rsidR="00EE6F07">
        <w:rPr>
          <w:sz w:val="28"/>
          <w:szCs w:val="28"/>
          <w:lang w:val="nl-NL"/>
        </w:rPr>
        <w:t xml:space="preserve"> c</w:t>
      </w:r>
      <w:r w:rsidR="00EE6F07" w:rsidRPr="00EE6F07">
        <w:rPr>
          <w:sz w:val="28"/>
          <w:szCs w:val="28"/>
          <w:lang w:val="nl-NL"/>
        </w:rPr>
        <w:t>ự</w:t>
      </w:r>
      <w:r w:rsidR="00EE6F07">
        <w:rPr>
          <w:sz w:val="28"/>
          <w:szCs w:val="28"/>
          <w:lang w:val="nl-NL"/>
        </w:rPr>
        <w:t>c kh</w:t>
      </w:r>
      <w:r w:rsidR="00EE6F07" w:rsidRPr="00EE6F07">
        <w:rPr>
          <w:sz w:val="28"/>
          <w:szCs w:val="28"/>
          <w:lang w:val="nl-NL"/>
        </w:rPr>
        <w:t>ác</w:t>
      </w:r>
      <w:r>
        <w:rPr>
          <w:sz w:val="28"/>
          <w:szCs w:val="28"/>
          <w:lang w:val="nl-NL"/>
        </w:rPr>
        <w:t xml:space="preserve"> năm học 202</w:t>
      </w:r>
      <w:r w:rsidR="00EE6F07">
        <w:rPr>
          <w:sz w:val="28"/>
          <w:szCs w:val="28"/>
          <w:lang w:val="nl-NL"/>
        </w:rPr>
        <w:t>2</w:t>
      </w:r>
      <w:r>
        <w:rPr>
          <w:sz w:val="28"/>
          <w:szCs w:val="28"/>
          <w:lang w:val="nl-NL"/>
        </w:rPr>
        <w:t xml:space="preserve"> - 202</w:t>
      </w:r>
      <w:r w:rsidR="00EE6F07">
        <w:rPr>
          <w:sz w:val="28"/>
          <w:szCs w:val="28"/>
          <w:lang w:val="nl-NL"/>
        </w:rPr>
        <w:t>3</w:t>
      </w:r>
      <w:r>
        <w:rPr>
          <w:sz w:val="28"/>
          <w:szCs w:val="28"/>
          <w:lang w:val="nl-NL"/>
        </w:rPr>
        <w:t>.</w:t>
      </w:r>
      <w:r>
        <w:rPr>
          <w:color w:val="000000"/>
          <w:sz w:val="28"/>
          <w:szCs w:val="28"/>
          <w:lang w:val="nl-NL"/>
        </w:rPr>
        <w:t xml:space="preserve"> </w:t>
      </w:r>
      <w:r w:rsidR="00701C28" w:rsidRPr="00622B2D">
        <w:rPr>
          <w:color w:val="000000"/>
          <w:sz w:val="28"/>
          <w:szCs w:val="28"/>
          <w:lang w:val="nl-NL"/>
        </w:rPr>
        <w:t>Yêu cầu các tổ khối chuyên môn, giáo viên và các bộ phận liên quan thực hiện nghiêm túc theo kế hoạch. Trong quá trình tổ chức thực hiện nếu có khó khăn, vướng mắc, các tổ trưởn</w:t>
      </w:r>
      <w:r>
        <w:rPr>
          <w:color w:val="000000"/>
          <w:sz w:val="28"/>
          <w:szCs w:val="28"/>
          <w:lang w:val="nl-NL"/>
        </w:rPr>
        <w:t>g cần  phản ánh kịp thời với Ban gi</w:t>
      </w:r>
      <w:r w:rsidRPr="00BA75F1">
        <w:rPr>
          <w:color w:val="000000"/>
          <w:sz w:val="28"/>
          <w:szCs w:val="28"/>
          <w:lang w:val="nl-NL"/>
        </w:rPr>
        <w:t>ám</w:t>
      </w:r>
      <w:r>
        <w:rPr>
          <w:color w:val="000000"/>
          <w:sz w:val="28"/>
          <w:szCs w:val="28"/>
          <w:lang w:val="nl-NL"/>
        </w:rPr>
        <w:t xml:space="preserve"> hi</w:t>
      </w:r>
      <w:r w:rsidRPr="00BA75F1">
        <w:rPr>
          <w:color w:val="000000"/>
          <w:sz w:val="28"/>
          <w:szCs w:val="28"/>
          <w:lang w:val="nl-NL"/>
        </w:rPr>
        <w:t>ệu</w:t>
      </w:r>
      <w:r w:rsidR="00701C28" w:rsidRPr="00622B2D">
        <w:rPr>
          <w:color w:val="000000"/>
          <w:sz w:val="28"/>
          <w:szCs w:val="28"/>
          <w:lang w:val="nl-NL"/>
        </w:rPr>
        <w:t xml:space="preserve"> để có sự điều chỉnh nhằm nâng cao chất lượng dạy học.</w:t>
      </w:r>
      <w:r w:rsidR="00EE6F07">
        <w:rPr>
          <w:color w:val="000000"/>
          <w:sz w:val="28"/>
          <w:szCs w:val="28"/>
          <w:lang w:val="nl-NL"/>
        </w:rPr>
        <w:t>/.</w:t>
      </w:r>
    </w:p>
    <w:p w:rsidR="00BA75F1" w:rsidRDefault="00BA75F1" w:rsidP="00701C28">
      <w:pPr>
        <w:ind w:firstLine="720"/>
        <w:jc w:val="both"/>
        <w:rPr>
          <w:color w:val="000000"/>
          <w:sz w:val="28"/>
          <w:szCs w:val="28"/>
          <w:lang w:val="nl-NL"/>
        </w:rPr>
      </w:pPr>
    </w:p>
    <w:p w:rsidR="00EE6F07" w:rsidRDefault="00EE6F07" w:rsidP="00701C28">
      <w:pPr>
        <w:ind w:firstLine="720"/>
        <w:jc w:val="both"/>
        <w:rPr>
          <w:color w:val="000000"/>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BA75F1" w:rsidTr="00BA75F1">
        <w:tc>
          <w:tcPr>
            <w:tcW w:w="4621" w:type="dxa"/>
          </w:tcPr>
          <w:p w:rsidR="00BA75F1" w:rsidRDefault="00BA75F1" w:rsidP="00BA75F1">
            <w:pPr>
              <w:jc w:val="center"/>
              <w:rPr>
                <w:b/>
                <w:szCs w:val="28"/>
                <w:lang w:val="nl-NL"/>
              </w:rPr>
            </w:pPr>
            <w:r>
              <w:rPr>
                <w:b/>
                <w:szCs w:val="28"/>
                <w:lang w:val="nl-NL"/>
              </w:rPr>
              <w:lastRenderedPageBreak/>
              <w:t>DUY</w:t>
            </w:r>
            <w:r w:rsidRPr="00BA75F1">
              <w:rPr>
                <w:b/>
                <w:szCs w:val="28"/>
                <w:lang w:val="nl-NL"/>
              </w:rPr>
              <w:t>ỆT</w:t>
            </w:r>
            <w:r>
              <w:rPr>
                <w:b/>
                <w:szCs w:val="28"/>
                <w:lang w:val="nl-NL"/>
              </w:rPr>
              <w:t xml:space="preserve"> C</w:t>
            </w:r>
            <w:r w:rsidRPr="00BA75F1">
              <w:rPr>
                <w:b/>
                <w:szCs w:val="28"/>
                <w:lang w:val="nl-NL"/>
              </w:rPr>
              <w:t>ỦA</w:t>
            </w:r>
            <w:r>
              <w:rPr>
                <w:b/>
                <w:szCs w:val="28"/>
                <w:lang w:val="nl-NL"/>
              </w:rPr>
              <w:t xml:space="preserve"> HI</w:t>
            </w:r>
            <w:r w:rsidRPr="00BA75F1">
              <w:rPr>
                <w:b/>
                <w:szCs w:val="28"/>
                <w:lang w:val="nl-NL"/>
              </w:rPr>
              <w:t>ỆU</w:t>
            </w:r>
            <w:r>
              <w:rPr>
                <w:b/>
                <w:szCs w:val="28"/>
                <w:lang w:val="nl-NL"/>
              </w:rPr>
              <w:t xml:space="preserve"> TRƯ</w:t>
            </w:r>
            <w:r w:rsidRPr="00BA75F1">
              <w:rPr>
                <w:b/>
                <w:szCs w:val="28"/>
                <w:lang w:val="nl-NL"/>
              </w:rPr>
              <w:t>ỞNG</w:t>
            </w:r>
          </w:p>
          <w:p w:rsidR="00BA75F1" w:rsidRDefault="00BA75F1" w:rsidP="00BA75F1">
            <w:pPr>
              <w:jc w:val="center"/>
              <w:rPr>
                <w:b/>
                <w:szCs w:val="28"/>
                <w:lang w:val="nl-NL"/>
              </w:rPr>
            </w:pPr>
          </w:p>
          <w:p w:rsidR="00BA75F1" w:rsidRDefault="00BA75F1" w:rsidP="00BA75F1">
            <w:pPr>
              <w:jc w:val="center"/>
              <w:rPr>
                <w:b/>
                <w:szCs w:val="28"/>
                <w:lang w:val="nl-NL"/>
              </w:rPr>
            </w:pPr>
          </w:p>
          <w:p w:rsidR="00BA75F1" w:rsidRDefault="00BA75F1" w:rsidP="00BA75F1">
            <w:pPr>
              <w:jc w:val="center"/>
              <w:rPr>
                <w:b/>
                <w:szCs w:val="28"/>
                <w:lang w:val="nl-NL"/>
              </w:rPr>
            </w:pPr>
          </w:p>
          <w:p w:rsidR="00035990" w:rsidRDefault="00035990" w:rsidP="00BA75F1">
            <w:pPr>
              <w:jc w:val="center"/>
              <w:rPr>
                <w:b/>
                <w:szCs w:val="28"/>
                <w:lang w:val="nl-NL"/>
              </w:rPr>
            </w:pPr>
          </w:p>
          <w:p w:rsidR="00BA75F1" w:rsidRDefault="00BA75F1" w:rsidP="00BA75F1">
            <w:pPr>
              <w:jc w:val="center"/>
              <w:rPr>
                <w:b/>
                <w:szCs w:val="28"/>
                <w:lang w:val="nl-NL"/>
              </w:rPr>
            </w:pPr>
          </w:p>
          <w:p w:rsidR="00BA75F1" w:rsidRDefault="00BA75F1" w:rsidP="00BA75F1">
            <w:pPr>
              <w:jc w:val="center"/>
              <w:rPr>
                <w:b/>
                <w:szCs w:val="28"/>
                <w:lang w:val="nl-NL"/>
              </w:rPr>
            </w:pPr>
          </w:p>
          <w:p w:rsidR="00BA75F1" w:rsidRDefault="00BA75F1" w:rsidP="00BA75F1">
            <w:pPr>
              <w:jc w:val="center"/>
              <w:rPr>
                <w:b/>
                <w:szCs w:val="28"/>
                <w:lang w:val="nl-NL"/>
              </w:rPr>
            </w:pPr>
            <w:r>
              <w:rPr>
                <w:b/>
                <w:szCs w:val="28"/>
                <w:lang w:val="nl-NL"/>
              </w:rPr>
              <w:t>Hu</w:t>
            </w:r>
            <w:r w:rsidRPr="00BA75F1">
              <w:rPr>
                <w:b/>
                <w:szCs w:val="28"/>
                <w:lang w:val="nl-NL"/>
              </w:rPr>
              <w:t>ỳnh</w:t>
            </w:r>
            <w:r>
              <w:rPr>
                <w:b/>
                <w:szCs w:val="28"/>
                <w:lang w:val="nl-NL"/>
              </w:rPr>
              <w:t xml:space="preserve"> Th</w:t>
            </w:r>
            <w:r w:rsidRPr="00BA75F1">
              <w:rPr>
                <w:b/>
                <w:szCs w:val="28"/>
                <w:lang w:val="nl-NL"/>
              </w:rPr>
              <w:t>ị</w:t>
            </w:r>
            <w:r>
              <w:rPr>
                <w:b/>
                <w:szCs w:val="28"/>
                <w:lang w:val="nl-NL"/>
              </w:rPr>
              <w:t xml:space="preserve"> Th</w:t>
            </w:r>
            <w:r w:rsidRPr="00BA75F1">
              <w:rPr>
                <w:b/>
                <w:szCs w:val="28"/>
                <w:lang w:val="nl-NL"/>
              </w:rPr>
              <w:t>ủy</w:t>
            </w:r>
          </w:p>
        </w:tc>
        <w:tc>
          <w:tcPr>
            <w:tcW w:w="4622" w:type="dxa"/>
          </w:tcPr>
          <w:p w:rsidR="00BA75F1" w:rsidRDefault="00BA75F1" w:rsidP="00BA75F1">
            <w:pPr>
              <w:jc w:val="center"/>
              <w:rPr>
                <w:b/>
                <w:szCs w:val="28"/>
                <w:lang w:val="nl-NL"/>
              </w:rPr>
            </w:pPr>
            <w:r>
              <w:rPr>
                <w:b/>
                <w:szCs w:val="28"/>
                <w:lang w:val="nl-NL"/>
              </w:rPr>
              <w:t>PH</w:t>
            </w:r>
            <w:r w:rsidRPr="00BA75F1">
              <w:rPr>
                <w:b/>
                <w:szCs w:val="28"/>
                <w:lang w:val="nl-NL"/>
              </w:rPr>
              <w:t>Ó</w:t>
            </w:r>
            <w:r>
              <w:rPr>
                <w:b/>
                <w:szCs w:val="28"/>
                <w:lang w:val="nl-NL"/>
              </w:rPr>
              <w:t xml:space="preserve"> HI</w:t>
            </w:r>
            <w:r w:rsidRPr="00BA75F1">
              <w:rPr>
                <w:b/>
                <w:szCs w:val="28"/>
                <w:lang w:val="nl-NL"/>
              </w:rPr>
              <w:t>ỆU</w:t>
            </w:r>
            <w:r>
              <w:rPr>
                <w:b/>
                <w:szCs w:val="28"/>
                <w:lang w:val="nl-NL"/>
              </w:rPr>
              <w:t xml:space="preserve"> TRƯ</w:t>
            </w:r>
            <w:r w:rsidRPr="00BA75F1">
              <w:rPr>
                <w:b/>
                <w:szCs w:val="28"/>
                <w:lang w:val="nl-NL"/>
              </w:rPr>
              <w:t>ỞNG</w:t>
            </w:r>
          </w:p>
          <w:p w:rsidR="00BA75F1" w:rsidRDefault="00BA75F1" w:rsidP="00BA75F1">
            <w:pPr>
              <w:jc w:val="center"/>
              <w:rPr>
                <w:b/>
                <w:szCs w:val="28"/>
                <w:lang w:val="nl-NL"/>
              </w:rPr>
            </w:pPr>
          </w:p>
          <w:p w:rsidR="00BA75F1" w:rsidRDefault="00BA75F1" w:rsidP="00BA75F1">
            <w:pPr>
              <w:jc w:val="center"/>
              <w:rPr>
                <w:b/>
                <w:szCs w:val="28"/>
                <w:lang w:val="nl-NL"/>
              </w:rPr>
            </w:pPr>
          </w:p>
          <w:p w:rsidR="00BA75F1" w:rsidRDefault="00BA75F1" w:rsidP="00BA75F1">
            <w:pPr>
              <w:jc w:val="center"/>
              <w:rPr>
                <w:b/>
                <w:szCs w:val="28"/>
                <w:lang w:val="nl-NL"/>
              </w:rPr>
            </w:pPr>
          </w:p>
          <w:p w:rsidR="00BA75F1" w:rsidRDefault="00BA75F1" w:rsidP="00BA75F1">
            <w:pPr>
              <w:jc w:val="center"/>
              <w:rPr>
                <w:b/>
                <w:szCs w:val="28"/>
                <w:lang w:val="nl-NL"/>
              </w:rPr>
            </w:pPr>
          </w:p>
          <w:p w:rsidR="00035990" w:rsidRDefault="00035990" w:rsidP="00BA75F1">
            <w:pPr>
              <w:jc w:val="center"/>
              <w:rPr>
                <w:b/>
                <w:szCs w:val="28"/>
                <w:lang w:val="nl-NL"/>
              </w:rPr>
            </w:pPr>
          </w:p>
          <w:p w:rsidR="00BA75F1" w:rsidRDefault="00BA75F1" w:rsidP="00BA75F1">
            <w:pPr>
              <w:jc w:val="center"/>
              <w:rPr>
                <w:b/>
                <w:szCs w:val="28"/>
                <w:lang w:val="nl-NL"/>
              </w:rPr>
            </w:pPr>
          </w:p>
          <w:p w:rsidR="00BA75F1" w:rsidRDefault="00BA75F1" w:rsidP="00BA75F1">
            <w:pPr>
              <w:jc w:val="center"/>
              <w:rPr>
                <w:b/>
                <w:szCs w:val="28"/>
                <w:lang w:val="nl-NL"/>
              </w:rPr>
            </w:pPr>
            <w:r>
              <w:rPr>
                <w:b/>
                <w:szCs w:val="28"/>
                <w:lang w:val="nl-NL"/>
              </w:rPr>
              <w:t>Phan Thanh Tu</w:t>
            </w:r>
            <w:r w:rsidRPr="00BA75F1">
              <w:rPr>
                <w:b/>
                <w:szCs w:val="28"/>
                <w:lang w:val="nl-NL"/>
              </w:rPr>
              <w:t>ấn</w:t>
            </w:r>
          </w:p>
        </w:tc>
      </w:tr>
    </w:tbl>
    <w:p w:rsidR="00BA75F1" w:rsidRDefault="00BA75F1" w:rsidP="00BA75F1">
      <w:pPr>
        <w:jc w:val="both"/>
        <w:rPr>
          <w:b/>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BA75F1" w:rsidTr="00BA75F1">
        <w:tc>
          <w:tcPr>
            <w:tcW w:w="4621" w:type="dxa"/>
          </w:tcPr>
          <w:p w:rsidR="00BA75F1" w:rsidRPr="00EE6F07" w:rsidRDefault="00BA75F1" w:rsidP="00BA75F1">
            <w:pPr>
              <w:jc w:val="both"/>
              <w:rPr>
                <w:b/>
                <w:i/>
                <w:sz w:val="24"/>
                <w:szCs w:val="24"/>
                <w:lang w:val="nl-NL"/>
              </w:rPr>
            </w:pPr>
            <w:r w:rsidRPr="00EE6F07">
              <w:rPr>
                <w:b/>
                <w:i/>
                <w:sz w:val="24"/>
                <w:szCs w:val="24"/>
                <w:lang w:val="nl-NL"/>
              </w:rPr>
              <w:t>Nơi nhận:</w:t>
            </w:r>
          </w:p>
          <w:p w:rsidR="00BA75F1" w:rsidRPr="00EE6F07" w:rsidRDefault="00BA75F1" w:rsidP="00BA75F1">
            <w:pPr>
              <w:jc w:val="both"/>
              <w:rPr>
                <w:sz w:val="22"/>
                <w:lang w:val="nl-NL"/>
              </w:rPr>
            </w:pPr>
            <w:r w:rsidRPr="00EE6F07">
              <w:rPr>
                <w:sz w:val="22"/>
                <w:lang w:val="nl-NL"/>
              </w:rPr>
              <w:t>- Phòng GD&amp;ĐT (b/c);</w:t>
            </w:r>
          </w:p>
          <w:p w:rsidR="00BA75F1" w:rsidRPr="00EE6F07" w:rsidRDefault="00BA75F1" w:rsidP="00BA75F1">
            <w:pPr>
              <w:jc w:val="both"/>
              <w:rPr>
                <w:sz w:val="22"/>
                <w:lang w:val="nl-NL"/>
              </w:rPr>
            </w:pPr>
            <w:r w:rsidRPr="00EE6F07">
              <w:rPr>
                <w:sz w:val="22"/>
                <w:lang w:val="nl-NL"/>
              </w:rPr>
              <w:t>- Tổ chuyên môn</w:t>
            </w:r>
            <w:r w:rsidR="00EE6F07" w:rsidRPr="00EE6F07">
              <w:rPr>
                <w:sz w:val="22"/>
                <w:lang w:val="nl-NL"/>
              </w:rPr>
              <w:t>, giáo viên</w:t>
            </w:r>
            <w:r w:rsidRPr="00EE6F07">
              <w:rPr>
                <w:sz w:val="22"/>
                <w:lang w:val="nl-NL"/>
              </w:rPr>
              <w:t xml:space="preserve"> (t/h);</w:t>
            </w:r>
          </w:p>
          <w:p w:rsidR="00EE6F07" w:rsidRPr="00EE6F07" w:rsidRDefault="00EE6F07" w:rsidP="00BA75F1">
            <w:pPr>
              <w:jc w:val="both"/>
              <w:rPr>
                <w:sz w:val="22"/>
                <w:lang w:val="nl-NL"/>
              </w:rPr>
            </w:pPr>
            <w:r w:rsidRPr="00EE6F07">
              <w:rPr>
                <w:sz w:val="22"/>
                <w:lang w:val="nl-NL"/>
              </w:rPr>
              <w:t>- Website trường;</w:t>
            </w:r>
          </w:p>
          <w:p w:rsidR="00BA75F1" w:rsidRPr="00BA75F1" w:rsidRDefault="00BA75F1" w:rsidP="00EE6F07">
            <w:pPr>
              <w:jc w:val="both"/>
              <w:rPr>
                <w:sz w:val="20"/>
                <w:szCs w:val="20"/>
                <w:lang w:val="nl-NL"/>
              </w:rPr>
            </w:pPr>
            <w:r w:rsidRPr="00EE6F07">
              <w:rPr>
                <w:sz w:val="22"/>
                <w:lang w:val="nl-NL"/>
              </w:rPr>
              <w:t>- Lưu: VT</w:t>
            </w:r>
            <w:r w:rsidR="00EE6F07" w:rsidRPr="00EE6F07">
              <w:rPr>
                <w:sz w:val="22"/>
                <w:lang w:val="nl-NL"/>
              </w:rPr>
              <w:t>.</w:t>
            </w:r>
          </w:p>
        </w:tc>
        <w:tc>
          <w:tcPr>
            <w:tcW w:w="4622" w:type="dxa"/>
          </w:tcPr>
          <w:p w:rsidR="00BA75F1" w:rsidRDefault="00BA75F1" w:rsidP="00BA75F1">
            <w:pPr>
              <w:jc w:val="both"/>
              <w:rPr>
                <w:b/>
                <w:szCs w:val="28"/>
                <w:lang w:val="nl-NL"/>
              </w:rPr>
            </w:pPr>
          </w:p>
        </w:tc>
      </w:tr>
    </w:tbl>
    <w:p w:rsidR="00BA75F1" w:rsidRPr="00701C28" w:rsidRDefault="00BA75F1" w:rsidP="00BA75F1">
      <w:pPr>
        <w:jc w:val="both"/>
        <w:rPr>
          <w:b/>
          <w:sz w:val="28"/>
          <w:szCs w:val="28"/>
          <w:lang w:val="nl-NL"/>
        </w:rPr>
      </w:pPr>
    </w:p>
    <w:p w:rsidR="00701C28" w:rsidRDefault="00701C28" w:rsidP="00701C28">
      <w:pPr>
        <w:jc w:val="center"/>
        <w:rPr>
          <w:b/>
          <w:sz w:val="28"/>
          <w:szCs w:val="28"/>
          <w:lang w:val="nl-NL"/>
        </w:rPr>
      </w:pPr>
    </w:p>
    <w:sectPr w:rsidR="00701C28" w:rsidSect="00EE6F07">
      <w:headerReference w:type="default" r:id="rId7"/>
      <w:pgSz w:w="11907" w:h="16840" w:code="9"/>
      <w:pgMar w:top="1152" w:right="1152" w:bottom="1152"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6A2" w:rsidRDefault="008156A2" w:rsidP="00035990">
      <w:r>
        <w:separator/>
      </w:r>
    </w:p>
  </w:endnote>
  <w:endnote w:type="continuationSeparator" w:id="1">
    <w:p w:rsidR="008156A2" w:rsidRDefault="008156A2" w:rsidP="00035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6A2" w:rsidRDefault="008156A2" w:rsidP="00035990">
      <w:r>
        <w:separator/>
      </w:r>
    </w:p>
  </w:footnote>
  <w:footnote w:type="continuationSeparator" w:id="1">
    <w:p w:rsidR="008156A2" w:rsidRDefault="008156A2" w:rsidP="00035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069735"/>
      <w:docPartObj>
        <w:docPartGallery w:val="Page Numbers (Top of Page)"/>
        <w:docPartUnique/>
      </w:docPartObj>
    </w:sdtPr>
    <w:sdtContent>
      <w:p w:rsidR="00035990" w:rsidRDefault="00D23CE1">
        <w:pPr>
          <w:pStyle w:val="Header"/>
          <w:jc w:val="center"/>
        </w:pPr>
        <w:fldSimple w:instr=" PAGE   \* MERGEFORMAT ">
          <w:r w:rsidR="00164A1E">
            <w:rPr>
              <w:noProof/>
            </w:rPr>
            <w:t>4</w:t>
          </w:r>
        </w:fldSimple>
      </w:p>
    </w:sdtContent>
  </w:sdt>
  <w:p w:rsidR="00035990" w:rsidRDefault="000359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01C28"/>
    <w:rsid w:val="00035990"/>
    <w:rsid w:val="00164A1E"/>
    <w:rsid w:val="003F1037"/>
    <w:rsid w:val="0059082B"/>
    <w:rsid w:val="00701C28"/>
    <w:rsid w:val="008156A2"/>
    <w:rsid w:val="00901603"/>
    <w:rsid w:val="00BA75F1"/>
    <w:rsid w:val="00BF21E3"/>
    <w:rsid w:val="00C50C40"/>
    <w:rsid w:val="00CA2916"/>
    <w:rsid w:val="00D23CE1"/>
    <w:rsid w:val="00D40ED3"/>
    <w:rsid w:val="00DC2C9C"/>
    <w:rsid w:val="00E87237"/>
    <w:rsid w:val="00EE6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2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1C28"/>
    <w:pPr>
      <w:spacing w:before="100" w:beforeAutospacing="1" w:after="100" w:afterAutospacing="1"/>
    </w:pPr>
  </w:style>
  <w:style w:type="character" w:styleId="Strong">
    <w:name w:val="Strong"/>
    <w:basedOn w:val="DefaultParagraphFont"/>
    <w:qFormat/>
    <w:rsid w:val="00701C28"/>
    <w:rPr>
      <w:b/>
      <w:bCs/>
    </w:rPr>
  </w:style>
  <w:style w:type="paragraph" w:styleId="ListParagraph">
    <w:name w:val="List Paragraph"/>
    <w:basedOn w:val="Normal"/>
    <w:uiPriority w:val="34"/>
    <w:qFormat/>
    <w:rsid w:val="00701C28"/>
    <w:pPr>
      <w:ind w:left="720"/>
      <w:contextualSpacing/>
    </w:pPr>
  </w:style>
  <w:style w:type="table" w:styleId="TableGrid">
    <w:name w:val="Table Grid"/>
    <w:basedOn w:val="TableNormal"/>
    <w:uiPriority w:val="39"/>
    <w:rsid w:val="00BA7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5990"/>
    <w:pPr>
      <w:tabs>
        <w:tab w:val="center" w:pos="4680"/>
        <w:tab w:val="right" w:pos="9360"/>
      </w:tabs>
    </w:pPr>
  </w:style>
  <w:style w:type="character" w:customStyle="1" w:styleId="HeaderChar">
    <w:name w:val="Header Char"/>
    <w:basedOn w:val="DefaultParagraphFont"/>
    <w:link w:val="Header"/>
    <w:uiPriority w:val="99"/>
    <w:rsid w:val="00035990"/>
    <w:rPr>
      <w:rFonts w:eastAsia="Times New Roman" w:cs="Times New Roman"/>
      <w:sz w:val="24"/>
      <w:szCs w:val="24"/>
    </w:rPr>
  </w:style>
  <w:style w:type="paragraph" w:styleId="Footer">
    <w:name w:val="footer"/>
    <w:basedOn w:val="Normal"/>
    <w:link w:val="FooterChar"/>
    <w:uiPriority w:val="99"/>
    <w:semiHidden/>
    <w:unhideWhenUsed/>
    <w:rsid w:val="00035990"/>
    <w:pPr>
      <w:tabs>
        <w:tab w:val="center" w:pos="4680"/>
        <w:tab w:val="right" w:pos="9360"/>
      </w:tabs>
    </w:pPr>
  </w:style>
  <w:style w:type="character" w:customStyle="1" w:styleId="FooterChar">
    <w:name w:val="Footer Char"/>
    <w:basedOn w:val="DefaultParagraphFont"/>
    <w:link w:val="Footer"/>
    <w:uiPriority w:val="99"/>
    <w:semiHidden/>
    <w:rsid w:val="00035990"/>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7284-E611-445E-B771-280D8E75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2022-10-20T02:53:00Z</cp:lastPrinted>
  <dcterms:created xsi:type="dcterms:W3CDTF">2021-11-02T03:22:00Z</dcterms:created>
  <dcterms:modified xsi:type="dcterms:W3CDTF">2022-10-27T01:01:00Z</dcterms:modified>
</cp:coreProperties>
</file>